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7610F3" w:rsidRDefault="009C5A94" w:rsidP="00561476">
      <w:pPr>
        <w:jc w:val="center"/>
        <w:rPr>
          <w:b/>
          <w:sz w:val="36"/>
          <w:szCs w:val="36"/>
        </w:rPr>
      </w:pPr>
      <w:r w:rsidRPr="007610F3">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7610F3" w:rsidRDefault="00561476" w:rsidP="00561476">
      <w:pPr>
        <w:jc w:val="center"/>
        <w:rPr>
          <w:b/>
          <w:sz w:val="36"/>
          <w:szCs w:val="36"/>
          <w:lang w:val="en-US"/>
        </w:rPr>
      </w:pPr>
    </w:p>
    <w:p w14:paraId="4AA3D8A5" w14:textId="77777777" w:rsidR="000A4DD6" w:rsidRPr="007610F3" w:rsidRDefault="000A4DD6" w:rsidP="00561476">
      <w:pPr>
        <w:jc w:val="center"/>
        <w:rPr>
          <w:b/>
          <w:sz w:val="36"/>
          <w:szCs w:val="36"/>
          <w:lang w:val="en-US"/>
        </w:rPr>
      </w:pPr>
    </w:p>
    <w:p w14:paraId="0ABB1680" w14:textId="77777777" w:rsidR="000A4DD6" w:rsidRPr="007610F3" w:rsidRDefault="000A4DD6" w:rsidP="00561476">
      <w:pPr>
        <w:jc w:val="center"/>
        <w:rPr>
          <w:b/>
          <w:sz w:val="36"/>
          <w:szCs w:val="36"/>
          <w:lang w:val="en-US"/>
        </w:rPr>
      </w:pPr>
    </w:p>
    <w:p w14:paraId="465AD6D6" w14:textId="77777777" w:rsidR="000A4DD6" w:rsidRPr="007610F3" w:rsidRDefault="000A4DD6" w:rsidP="00561476">
      <w:pPr>
        <w:jc w:val="center"/>
        <w:rPr>
          <w:b/>
          <w:sz w:val="36"/>
          <w:szCs w:val="36"/>
          <w:lang w:val="en-US"/>
        </w:rPr>
      </w:pPr>
    </w:p>
    <w:p w14:paraId="25F09B46" w14:textId="77777777" w:rsidR="00561476" w:rsidRPr="007610F3" w:rsidRDefault="00561476" w:rsidP="00561476">
      <w:pPr>
        <w:tabs>
          <w:tab w:val="left" w:pos="5204"/>
        </w:tabs>
        <w:jc w:val="left"/>
        <w:rPr>
          <w:b/>
          <w:sz w:val="36"/>
          <w:szCs w:val="36"/>
        </w:rPr>
      </w:pPr>
      <w:r w:rsidRPr="007610F3">
        <w:rPr>
          <w:b/>
          <w:sz w:val="36"/>
          <w:szCs w:val="36"/>
        </w:rPr>
        <w:tab/>
      </w:r>
    </w:p>
    <w:p w14:paraId="1A818381" w14:textId="77777777" w:rsidR="00561476" w:rsidRPr="007610F3" w:rsidRDefault="00561476" w:rsidP="00561476">
      <w:pPr>
        <w:jc w:val="center"/>
        <w:rPr>
          <w:b/>
          <w:sz w:val="36"/>
          <w:szCs w:val="36"/>
        </w:rPr>
      </w:pPr>
    </w:p>
    <w:p w14:paraId="759EB2BE" w14:textId="77777777" w:rsidR="00561476" w:rsidRPr="007610F3" w:rsidRDefault="00CB76D2" w:rsidP="00561476">
      <w:pPr>
        <w:jc w:val="center"/>
        <w:rPr>
          <w:b/>
          <w:sz w:val="48"/>
          <w:szCs w:val="48"/>
        </w:rPr>
      </w:pPr>
      <w:bookmarkStart w:id="0" w:name="_Toc226196784"/>
      <w:bookmarkStart w:id="1" w:name="_Toc226197203"/>
      <w:r w:rsidRPr="007610F3">
        <w:rPr>
          <w:b/>
          <w:sz w:val="48"/>
          <w:szCs w:val="48"/>
        </w:rPr>
        <w:t>М</w:t>
      </w:r>
      <w:r w:rsidR="00561476" w:rsidRPr="007610F3">
        <w:rPr>
          <w:b/>
          <w:sz w:val="48"/>
          <w:szCs w:val="48"/>
        </w:rPr>
        <w:t>ониторинг СМИ</w:t>
      </w:r>
      <w:bookmarkEnd w:id="0"/>
      <w:bookmarkEnd w:id="1"/>
      <w:r w:rsidR="00561476" w:rsidRPr="007610F3">
        <w:rPr>
          <w:b/>
          <w:sz w:val="48"/>
          <w:szCs w:val="48"/>
        </w:rPr>
        <w:t xml:space="preserve"> РФ</w:t>
      </w:r>
    </w:p>
    <w:p w14:paraId="643C1CC8" w14:textId="77777777" w:rsidR="00561476" w:rsidRPr="007610F3" w:rsidRDefault="00561476" w:rsidP="00561476">
      <w:pPr>
        <w:jc w:val="center"/>
        <w:rPr>
          <w:b/>
          <w:sz w:val="48"/>
          <w:szCs w:val="48"/>
        </w:rPr>
      </w:pPr>
      <w:bookmarkStart w:id="2" w:name="_Toc226196785"/>
      <w:bookmarkStart w:id="3" w:name="_Toc226197204"/>
      <w:r w:rsidRPr="007610F3">
        <w:rPr>
          <w:b/>
          <w:sz w:val="48"/>
          <w:szCs w:val="48"/>
        </w:rPr>
        <w:t>по пенсионной тематике</w:t>
      </w:r>
      <w:bookmarkEnd w:id="2"/>
      <w:bookmarkEnd w:id="3"/>
    </w:p>
    <w:p w14:paraId="712904F0" w14:textId="77777777" w:rsidR="008B6D1B" w:rsidRPr="007610F3" w:rsidRDefault="008B6D1B" w:rsidP="00C70A20">
      <w:pPr>
        <w:jc w:val="center"/>
        <w:rPr>
          <w:b/>
          <w:sz w:val="48"/>
          <w:szCs w:val="48"/>
        </w:rPr>
      </w:pPr>
    </w:p>
    <w:p w14:paraId="4DAF54B0" w14:textId="77777777" w:rsidR="007D6FE5" w:rsidRPr="007610F3" w:rsidRDefault="007D6FE5" w:rsidP="00C70A20">
      <w:pPr>
        <w:jc w:val="center"/>
        <w:rPr>
          <w:b/>
          <w:sz w:val="36"/>
          <w:szCs w:val="36"/>
        </w:rPr>
      </w:pPr>
      <w:r w:rsidRPr="007610F3">
        <w:rPr>
          <w:b/>
          <w:sz w:val="36"/>
          <w:szCs w:val="36"/>
        </w:rPr>
        <w:t xml:space="preserve"> </w:t>
      </w:r>
    </w:p>
    <w:p w14:paraId="5A50B42F" w14:textId="728D5B01" w:rsidR="00C70A20" w:rsidRPr="007610F3" w:rsidRDefault="00016578" w:rsidP="00C70A20">
      <w:pPr>
        <w:jc w:val="center"/>
        <w:rPr>
          <w:b/>
          <w:sz w:val="40"/>
          <w:szCs w:val="40"/>
        </w:rPr>
      </w:pPr>
      <w:r w:rsidRPr="007610F3">
        <w:rPr>
          <w:b/>
          <w:sz w:val="40"/>
          <w:szCs w:val="40"/>
        </w:rPr>
        <w:t>1</w:t>
      </w:r>
      <w:r w:rsidR="003C6153" w:rsidRPr="007610F3">
        <w:rPr>
          <w:b/>
          <w:sz w:val="40"/>
          <w:szCs w:val="40"/>
        </w:rPr>
        <w:t>1</w:t>
      </w:r>
      <w:r w:rsidR="000214CF" w:rsidRPr="007610F3">
        <w:rPr>
          <w:b/>
          <w:sz w:val="40"/>
          <w:szCs w:val="40"/>
        </w:rPr>
        <w:t>.</w:t>
      </w:r>
      <w:r w:rsidR="00A646EC" w:rsidRPr="007610F3">
        <w:rPr>
          <w:b/>
          <w:sz w:val="40"/>
          <w:szCs w:val="40"/>
        </w:rPr>
        <w:t>0</w:t>
      </w:r>
      <w:r w:rsidR="00E655CC" w:rsidRPr="007610F3">
        <w:rPr>
          <w:b/>
          <w:sz w:val="40"/>
          <w:szCs w:val="40"/>
        </w:rPr>
        <w:t>2</w:t>
      </w:r>
      <w:r w:rsidR="00A646EC" w:rsidRPr="007610F3">
        <w:rPr>
          <w:b/>
          <w:sz w:val="40"/>
          <w:szCs w:val="40"/>
        </w:rPr>
        <w:t>.</w:t>
      </w:r>
      <w:r w:rsidR="007D6FE5" w:rsidRPr="007610F3">
        <w:rPr>
          <w:b/>
          <w:sz w:val="40"/>
          <w:szCs w:val="40"/>
        </w:rPr>
        <w:t>20</w:t>
      </w:r>
      <w:r w:rsidR="00EB57E7" w:rsidRPr="007610F3">
        <w:rPr>
          <w:b/>
          <w:sz w:val="40"/>
          <w:szCs w:val="40"/>
        </w:rPr>
        <w:t>2</w:t>
      </w:r>
      <w:r w:rsidR="00A646EC" w:rsidRPr="007610F3">
        <w:rPr>
          <w:b/>
          <w:sz w:val="40"/>
          <w:szCs w:val="40"/>
        </w:rPr>
        <w:t>6</w:t>
      </w:r>
      <w:r w:rsidR="00C70A20" w:rsidRPr="007610F3">
        <w:rPr>
          <w:b/>
          <w:sz w:val="40"/>
          <w:szCs w:val="40"/>
        </w:rPr>
        <w:t xml:space="preserve"> г</w:t>
      </w:r>
      <w:r w:rsidR="007D6FE5" w:rsidRPr="007610F3">
        <w:rPr>
          <w:b/>
          <w:sz w:val="40"/>
          <w:szCs w:val="40"/>
        </w:rPr>
        <w:t>.</w:t>
      </w:r>
    </w:p>
    <w:p w14:paraId="651D5D84" w14:textId="77777777" w:rsidR="007D6FE5" w:rsidRPr="007610F3" w:rsidRDefault="007D6FE5" w:rsidP="000C1A46">
      <w:pPr>
        <w:jc w:val="center"/>
        <w:rPr>
          <w:b/>
          <w:sz w:val="40"/>
          <w:szCs w:val="40"/>
        </w:rPr>
      </w:pPr>
    </w:p>
    <w:p w14:paraId="3299871E" w14:textId="77777777" w:rsidR="00C16C6D" w:rsidRPr="007610F3" w:rsidRDefault="00C16C6D" w:rsidP="000C1A46">
      <w:pPr>
        <w:jc w:val="center"/>
        <w:rPr>
          <w:b/>
          <w:sz w:val="40"/>
          <w:szCs w:val="40"/>
        </w:rPr>
      </w:pPr>
    </w:p>
    <w:p w14:paraId="46E14E88" w14:textId="77777777" w:rsidR="00C70A20" w:rsidRPr="007610F3" w:rsidRDefault="00C70A20" w:rsidP="000C1A46">
      <w:pPr>
        <w:jc w:val="center"/>
        <w:rPr>
          <w:b/>
          <w:sz w:val="40"/>
          <w:szCs w:val="40"/>
        </w:rPr>
      </w:pPr>
    </w:p>
    <w:p w14:paraId="4C8E9FEE" w14:textId="77777777" w:rsidR="00C70A20" w:rsidRPr="007610F3" w:rsidRDefault="00C70A20" w:rsidP="000C1A46">
      <w:pPr>
        <w:jc w:val="center"/>
      </w:pPr>
    </w:p>
    <w:p w14:paraId="169A5637" w14:textId="77777777" w:rsidR="00CB76D2" w:rsidRPr="007610F3" w:rsidRDefault="00CB76D2" w:rsidP="000C1A46">
      <w:pPr>
        <w:jc w:val="center"/>
        <w:rPr>
          <w:b/>
          <w:sz w:val="40"/>
          <w:szCs w:val="40"/>
        </w:rPr>
      </w:pPr>
    </w:p>
    <w:p w14:paraId="39EA2CE9" w14:textId="77777777" w:rsidR="009D66A1" w:rsidRPr="007610F3" w:rsidRDefault="009B23FE" w:rsidP="009B23FE">
      <w:pPr>
        <w:pStyle w:val="10"/>
        <w:jc w:val="center"/>
      </w:pPr>
      <w:r w:rsidRPr="007610F3">
        <w:br w:type="page"/>
      </w:r>
      <w:bookmarkStart w:id="4" w:name="_Toc396864626"/>
      <w:bookmarkStart w:id="5" w:name="_Toc221689053"/>
      <w:r w:rsidR="009D79CC" w:rsidRPr="007610F3">
        <w:lastRenderedPageBreak/>
        <w:t>Те</w:t>
      </w:r>
      <w:r w:rsidR="009D66A1" w:rsidRPr="007610F3">
        <w:t>мы</w:t>
      </w:r>
      <w:r w:rsidR="009D66A1" w:rsidRPr="007610F3">
        <w:rPr>
          <w:rFonts w:ascii="Arial Rounded MT Bold" w:hAnsi="Arial Rounded MT Bold"/>
        </w:rPr>
        <w:t xml:space="preserve"> </w:t>
      </w:r>
      <w:r w:rsidR="009D66A1" w:rsidRPr="007610F3">
        <w:t>дня</w:t>
      </w:r>
      <w:bookmarkEnd w:id="4"/>
      <w:bookmarkEnd w:id="5"/>
    </w:p>
    <w:p w14:paraId="67C9B192" w14:textId="5B5A8849" w:rsidR="00A1463C" w:rsidRPr="007610F3" w:rsidRDefault="00EE731A" w:rsidP="00676D5F">
      <w:pPr>
        <w:numPr>
          <w:ilvl w:val="0"/>
          <w:numId w:val="25"/>
        </w:numPr>
        <w:rPr>
          <w:i/>
        </w:rPr>
      </w:pPr>
      <w:r w:rsidRPr="007610F3">
        <w:rPr>
          <w:i/>
        </w:rPr>
        <w:t xml:space="preserve">Доходность инвестиционного портфеля по ПДС за 2025 год составила 18,3% годовых в основном инвестиционном портфеле. Результат инвестирования средств пенсионных накоплений составил 9,8%. Фонд действует в интересах застрахованных лиц и инвестирует средства в целях обеспечения их доходности, диверсификации и ликвидности. Достигнутые показатели стали возможными благодаря взвешенной инвестиционной политике, направленной на вложения в реальный сектор экономики и инфраструктурные проекты федерального масштаба, </w:t>
      </w:r>
      <w:hyperlink w:anchor="ф1" w:history="1">
        <w:r w:rsidRPr="007610F3">
          <w:rPr>
            <w:rStyle w:val="a3"/>
            <w:i/>
          </w:rPr>
          <w:t xml:space="preserve">пишет </w:t>
        </w:r>
        <w:r w:rsidR="00400A76">
          <w:rPr>
            <w:rStyle w:val="a3"/>
            <w:i/>
          </w:rPr>
          <w:t>«</w:t>
        </w:r>
        <w:r w:rsidRPr="007610F3">
          <w:rPr>
            <w:rStyle w:val="a3"/>
            <w:i/>
          </w:rPr>
          <w:t>Ваш Пенсионный Брокер</w:t>
        </w:r>
        <w:r w:rsidR="00400A76">
          <w:rPr>
            <w:rStyle w:val="a3"/>
            <w:i/>
          </w:rPr>
          <w:t>»</w:t>
        </w:r>
      </w:hyperlink>
    </w:p>
    <w:p w14:paraId="3CAC5E61" w14:textId="5030B238" w:rsidR="00EE731A" w:rsidRPr="007610F3" w:rsidRDefault="001B68D2" w:rsidP="00676D5F">
      <w:pPr>
        <w:numPr>
          <w:ilvl w:val="0"/>
          <w:numId w:val="25"/>
        </w:numPr>
        <w:rPr>
          <w:i/>
        </w:rPr>
      </w:pPr>
      <w:r w:rsidRPr="007610F3">
        <w:rPr>
          <w:i/>
        </w:rPr>
        <w:t xml:space="preserve">Доходность негосударственного пенсионного фонда </w:t>
      </w:r>
      <w:r w:rsidR="00400A76">
        <w:rPr>
          <w:i/>
        </w:rPr>
        <w:t>«</w:t>
      </w:r>
      <w:r w:rsidRPr="007610F3">
        <w:rPr>
          <w:i/>
        </w:rPr>
        <w:t>Т-пенсия</w:t>
      </w:r>
      <w:r w:rsidR="00400A76">
        <w:rPr>
          <w:i/>
        </w:rPr>
        <w:t>»</w:t>
      </w:r>
      <w:r w:rsidRPr="007610F3">
        <w:rPr>
          <w:i/>
        </w:rPr>
        <w:t xml:space="preserve"> по программе долгосрочных сбережений в 2025 году составила 21,14% годовых. Об этом говорится в сообщении фонда. В частности, как поясняют в фонде, основной вклад в доходность внесли облигации. Кроме того, дополнительным фактором здесь назвали работу на первичном рынке госзаимствований, что позволило фиксировать привлекательную доходность к погашению, </w:t>
      </w:r>
      <w:hyperlink w:anchor="ф2" w:history="1">
        <w:r w:rsidRPr="007610F3">
          <w:rPr>
            <w:rStyle w:val="a3"/>
            <w:i/>
          </w:rPr>
          <w:t>информирует ТАСС</w:t>
        </w:r>
      </w:hyperlink>
    </w:p>
    <w:p w14:paraId="1C58DE0F" w14:textId="0CB33CDA" w:rsidR="001B68D2" w:rsidRPr="007610F3" w:rsidRDefault="001B68D2" w:rsidP="00676D5F">
      <w:pPr>
        <w:numPr>
          <w:ilvl w:val="0"/>
          <w:numId w:val="25"/>
        </w:numPr>
        <w:rPr>
          <w:i/>
        </w:rPr>
      </w:pPr>
      <w:r w:rsidRPr="007610F3">
        <w:rPr>
          <w:i/>
        </w:rPr>
        <w:t>Контроль за правильностью учета трудового стажа и перенос срока выхода на пенсию — таков не полный перечень методов, с помощью которых россияне могут повысить свои доходы на заслуженном отдыхе. Подробности —</w:t>
      </w:r>
      <w:hyperlink w:anchor="ф3" w:history="1">
        <w:r w:rsidRPr="007610F3">
          <w:rPr>
            <w:rStyle w:val="a3"/>
            <w:i/>
          </w:rPr>
          <w:t xml:space="preserve"> в материале </w:t>
        </w:r>
        <w:r w:rsidR="00400A76">
          <w:rPr>
            <w:rStyle w:val="a3"/>
            <w:i/>
          </w:rPr>
          <w:t>«</w:t>
        </w:r>
        <w:r w:rsidRPr="007610F3">
          <w:rPr>
            <w:rStyle w:val="a3"/>
            <w:i/>
          </w:rPr>
          <w:t>Парламентской газеты</w:t>
        </w:r>
        <w:r w:rsidR="00400A76">
          <w:rPr>
            <w:rStyle w:val="a3"/>
            <w:i/>
          </w:rPr>
          <w:t>»</w:t>
        </w:r>
      </w:hyperlink>
    </w:p>
    <w:p w14:paraId="643C0D7D" w14:textId="5F80A780" w:rsidR="001B68D2" w:rsidRPr="007610F3" w:rsidRDefault="001803CA" w:rsidP="00676D5F">
      <w:pPr>
        <w:numPr>
          <w:ilvl w:val="0"/>
          <w:numId w:val="25"/>
        </w:numPr>
        <w:rPr>
          <w:i/>
        </w:rPr>
      </w:pPr>
      <w:r w:rsidRPr="007610F3">
        <w:rPr>
          <w:i/>
        </w:rPr>
        <w:t xml:space="preserve">Выплата по уходу за гражданином, достигшим 80 лет, составляет 1 413 рублей и включается в состав пенсии самого гражданина, при этом лицу, осуществляющему этот уход, следует подать заявление в Социальный фонд России для того, чтобы период ухода был учтен в его собственном пенсионном стаже. </w:t>
      </w:r>
      <w:hyperlink w:anchor="ф4" w:history="1">
        <w:r w:rsidRPr="007610F3">
          <w:rPr>
            <w:rStyle w:val="a3"/>
            <w:i/>
          </w:rPr>
          <w:t>Об этом сообщил ТАСС</w:t>
        </w:r>
      </w:hyperlink>
      <w:r w:rsidRPr="007610F3">
        <w:rPr>
          <w:i/>
        </w:rPr>
        <w:t xml:space="preserve"> член комитета Госдумы по бюджету и налогам Никита Чаплин</w:t>
      </w:r>
    </w:p>
    <w:p w14:paraId="23CA838F" w14:textId="3166761C" w:rsidR="001803CA" w:rsidRPr="007610F3" w:rsidRDefault="001803CA" w:rsidP="00676D5F">
      <w:pPr>
        <w:numPr>
          <w:ilvl w:val="0"/>
          <w:numId w:val="25"/>
        </w:numPr>
        <w:rPr>
          <w:i/>
        </w:rPr>
      </w:pPr>
      <w:r w:rsidRPr="007610F3">
        <w:rPr>
          <w:i/>
        </w:rPr>
        <w:t xml:space="preserve">Следует проверять пенсионные накопления еще до пенсии и запрашивать выписку из лицевого счета, при необходимости дополняя данные, </w:t>
      </w:r>
      <w:hyperlink w:anchor="ф5" w:history="1">
        <w:r w:rsidRPr="007610F3">
          <w:rPr>
            <w:rStyle w:val="a3"/>
            <w:i/>
          </w:rPr>
          <w:t xml:space="preserve">пишет </w:t>
        </w:r>
        <w:r w:rsidR="00400A76">
          <w:rPr>
            <w:rStyle w:val="a3"/>
            <w:i/>
          </w:rPr>
          <w:t>«</w:t>
        </w:r>
        <w:r w:rsidRPr="007610F3">
          <w:rPr>
            <w:rStyle w:val="a3"/>
            <w:i/>
          </w:rPr>
          <w:t>РБК</w:t>
        </w:r>
        <w:r w:rsidR="00400A76">
          <w:rPr>
            <w:rStyle w:val="a3"/>
            <w:i/>
          </w:rPr>
          <w:t>»</w:t>
        </w:r>
      </w:hyperlink>
      <w:r w:rsidRPr="007610F3">
        <w:rPr>
          <w:i/>
        </w:rPr>
        <w:t xml:space="preserve"> со ссылкой на пресс-службу Социального фонда. Выписку можно запросить на </w:t>
      </w:r>
      <w:r w:rsidR="00400A76">
        <w:rPr>
          <w:i/>
        </w:rPr>
        <w:t>«</w:t>
      </w:r>
      <w:r w:rsidRPr="007610F3">
        <w:rPr>
          <w:i/>
        </w:rPr>
        <w:t>Госуслугах</w:t>
      </w:r>
      <w:r w:rsidR="00400A76">
        <w:rPr>
          <w:i/>
        </w:rPr>
        <w:t>»</w:t>
      </w:r>
      <w:r w:rsidRPr="007610F3">
        <w:rPr>
          <w:i/>
        </w:rPr>
        <w:t xml:space="preserve"> (раздел </w:t>
      </w:r>
      <w:r w:rsidR="00400A76">
        <w:rPr>
          <w:i/>
        </w:rPr>
        <w:t>«</w:t>
      </w:r>
      <w:r w:rsidRPr="007610F3">
        <w:rPr>
          <w:i/>
        </w:rPr>
        <w:t>Пенсия и пособия</w:t>
      </w:r>
      <w:r w:rsidR="00400A76">
        <w:rPr>
          <w:i/>
        </w:rPr>
        <w:t>»</w:t>
      </w:r>
      <w:r w:rsidRPr="007610F3">
        <w:rPr>
          <w:i/>
        </w:rPr>
        <w:t>), онлайн-документ поступит в личный кабинет пользователя. При нехватке информации рекомендовано обращаться к работодателю</w:t>
      </w:r>
    </w:p>
    <w:p w14:paraId="7A3C88BC" w14:textId="6FC7BC67" w:rsidR="001803CA" w:rsidRPr="007610F3" w:rsidRDefault="004F674B" w:rsidP="00676D5F">
      <w:pPr>
        <w:numPr>
          <w:ilvl w:val="0"/>
          <w:numId w:val="25"/>
        </w:numPr>
        <w:rPr>
          <w:i/>
        </w:rPr>
      </w:pPr>
      <w:r w:rsidRPr="007610F3">
        <w:rPr>
          <w:i/>
        </w:rPr>
        <w:t xml:space="preserve">Тема пенсионного возраста регулярно возвращается в общественную повестку на фоне демографических изменений и ситуации на рынке труда. Однако власти подчёркивают, что текущие вызовы не становятся поводом для новых решений. Вопрос повышения пенсионного возраста сейчас не рассматривается: министр труда и социальной защиты Антон Котяков заявил, что в повестке правительства отсутствуют планы по пересмотру пенсионного возраста. По его словам, даже дефицит кадров и увеличение продолжительности жизни не рассматриваются как основания для таких изменений, </w:t>
      </w:r>
      <w:hyperlink w:anchor="ф6" w:history="1">
        <w:r w:rsidRPr="007610F3">
          <w:rPr>
            <w:rStyle w:val="a3"/>
            <w:i/>
          </w:rPr>
          <w:t xml:space="preserve">сообщает </w:t>
        </w:r>
        <w:r w:rsidR="00400A76">
          <w:rPr>
            <w:rStyle w:val="a3"/>
            <w:i/>
          </w:rPr>
          <w:t>«</w:t>
        </w:r>
        <w:r w:rsidRPr="007610F3">
          <w:rPr>
            <w:rStyle w:val="a3"/>
            <w:i/>
          </w:rPr>
          <w:t>Правда.ру</w:t>
        </w:r>
        <w:r w:rsidR="00400A76">
          <w:rPr>
            <w:rStyle w:val="a3"/>
            <w:i/>
          </w:rPr>
          <w:t>»</w:t>
        </w:r>
      </w:hyperlink>
    </w:p>
    <w:p w14:paraId="4EA84CAA" w14:textId="42E7E557" w:rsidR="004F674B" w:rsidRPr="007610F3" w:rsidRDefault="004F674B" w:rsidP="00676D5F">
      <w:pPr>
        <w:numPr>
          <w:ilvl w:val="0"/>
          <w:numId w:val="25"/>
        </w:numPr>
        <w:rPr>
          <w:i/>
        </w:rPr>
      </w:pPr>
      <w:r w:rsidRPr="007610F3">
        <w:rPr>
          <w:i/>
        </w:rPr>
        <w:t xml:space="preserve">Некоторые россияне имеют право сразу на две пенсии. Кандидат экономических наук, доцент Финансового университета при правительстве РФ Игорь Балынин </w:t>
      </w:r>
      <w:hyperlink w:anchor="ф7" w:history="1">
        <w:r w:rsidRPr="007610F3">
          <w:rPr>
            <w:rStyle w:val="a3"/>
            <w:i/>
          </w:rPr>
          <w:t xml:space="preserve">рассказал </w:t>
        </w:r>
        <w:r w:rsidR="00400A76">
          <w:rPr>
            <w:rStyle w:val="a3"/>
            <w:i/>
          </w:rPr>
          <w:t>«</w:t>
        </w:r>
        <w:r w:rsidRPr="007610F3">
          <w:rPr>
            <w:rStyle w:val="a3"/>
            <w:i/>
          </w:rPr>
          <w:t>ФедералПресс</w:t>
        </w:r>
        <w:r w:rsidR="00400A76">
          <w:rPr>
            <w:rStyle w:val="a3"/>
            <w:i/>
          </w:rPr>
          <w:t>»</w:t>
        </w:r>
      </w:hyperlink>
      <w:r w:rsidRPr="007610F3">
        <w:rPr>
          <w:i/>
        </w:rPr>
        <w:t xml:space="preserve">, кому положены несколько выплат сразу. По его </w:t>
      </w:r>
      <w:r w:rsidRPr="007610F3">
        <w:rPr>
          <w:i/>
        </w:rPr>
        <w:lastRenderedPageBreak/>
        <w:t>словам, вторая пенсия - уже страховая - положена им, исходя из соблюдения условий, установленных для ее получения</w:t>
      </w:r>
    </w:p>
    <w:p w14:paraId="161FE9FE" w14:textId="77777777" w:rsidR="00940029" w:rsidRPr="007610F3" w:rsidRDefault="009D79CC" w:rsidP="00940029">
      <w:pPr>
        <w:pStyle w:val="10"/>
        <w:jc w:val="center"/>
      </w:pPr>
      <w:bookmarkStart w:id="6" w:name="_Toc173015209"/>
      <w:bookmarkStart w:id="7" w:name="_Toc221689054"/>
      <w:r w:rsidRPr="007610F3">
        <w:t>Ци</w:t>
      </w:r>
      <w:r w:rsidR="00940029" w:rsidRPr="007610F3">
        <w:t>таты дня</w:t>
      </w:r>
      <w:bookmarkEnd w:id="6"/>
      <w:bookmarkEnd w:id="7"/>
    </w:p>
    <w:p w14:paraId="616085AB" w14:textId="57C7F84C" w:rsidR="00676D5F" w:rsidRPr="007610F3" w:rsidRDefault="004F674B" w:rsidP="003B3BAA">
      <w:pPr>
        <w:numPr>
          <w:ilvl w:val="0"/>
          <w:numId w:val="27"/>
        </w:numPr>
        <w:rPr>
          <w:i/>
        </w:rPr>
      </w:pPr>
      <w:r w:rsidRPr="007610F3">
        <w:rPr>
          <w:i/>
        </w:rPr>
        <w:t xml:space="preserve">Ирина Баранова, заместитель генерального директора НПФ ГАЗФОНД ПН: </w:t>
      </w:r>
      <w:r w:rsidR="00400A76">
        <w:rPr>
          <w:i/>
        </w:rPr>
        <w:t>«</w:t>
      </w:r>
      <w:r w:rsidRPr="007610F3">
        <w:rPr>
          <w:i/>
        </w:rPr>
        <w:t>При формировании долгосрочных сбережений важнее всего стабильность и уверенность в будущем. Успех любого инструмента проверяется временем, и результаты инвестирования в 2025 году это наглядно подтверждают. Результаты НПФ показали, что долгосрочные сбережения не только надежны, но и являются выгодным инструментом размещения средств. В условиях высокой волатильности рынка наша главная задача - не просто сохранить, а приумножить капитал клиентов, применяя стратегию, которая обеспечивает уверенность в результате на годы вперед</w:t>
      </w:r>
      <w:r w:rsidR="00400A76">
        <w:rPr>
          <w:i/>
        </w:rPr>
        <w:t>»</w:t>
      </w:r>
    </w:p>
    <w:p w14:paraId="2F2CC6F8" w14:textId="04A713D4" w:rsidR="00AB705A" w:rsidRPr="007610F3" w:rsidRDefault="00AB705A" w:rsidP="003B3BAA">
      <w:pPr>
        <w:numPr>
          <w:ilvl w:val="0"/>
          <w:numId w:val="27"/>
        </w:numPr>
        <w:rPr>
          <w:i/>
        </w:rPr>
      </w:pPr>
      <w:r w:rsidRPr="007610F3">
        <w:rPr>
          <w:i/>
        </w:rPr>
        <w:t xml:space="preserve">По словам генерального директора </w:t>
      </w:r>
      <w:r w:rsidR="00400A76">
        <w:rPr>
          <w:i/>
        </w:rPr>
        <w:t>«</w:t>
      </w:r>
      <w:r w:rsidRPr="007610F3">
        <w:rPr>
          <w:i/>
        </w:rPr>
        <w:t>Т-пенсии</w:t>
      </w:r>
      <w:r w:rsidR="00400A76">
        <w:rPr>
          <w:i/>
        </w:rPr>
        <w:t>»</w:t>
      </w:r>
      <w:r w:rsidRPr="007610F3">
        <w:rPr>
          <w:i/>
        </w:rPr>
        <w:t xml:space="preserve"> Дмитрия Тарасова, 2025 год </w:t>
      </w:r>
      <w:r w:rsidR="00400A76">
        <w:rPr>
          <w:i/>
        </w:rPr>
        <w:t>«</w:t>
      </w:r>
      <w:r w:rsidRPr="007610F3">
        <w:rPr>
          <w:i/>
        </w:rPr>
        <w:t>проходил в условиях высокой рыночной неопределенности и резких колебаний на финансовых рынках, однако по итогам года доходность по программе долгосрочных сбережений составила 21,14% годовых, что оказалось выше ориентиров, которые фонд закладывал ранее</w:t>
      </w:r>
      <w:r w:rsidR="00400A76">
        <w:rPr>
          <w:i/>
        </w:rPr>
        <w:t>»</w:t>
      </w:r>
      <w:r w:rsidRPr="007610F3">
        <w:rPr>
          <w:i/>
        </w:rPr>
        <w:t xml:space="preserve">. </w:t>
      </w:r>
      <w:r w:rsidR="00400A76">
        <w:rPr>
          <w:i/>
        </w:rPr>
        <w:t>«</w:t>
      </w:r>
      <w:r w:rsidRPr="007610F3">
        <w:rPr>
          <w:i/>
        </w:rPr>
        <w:t>В 2026 году мы планируем сохранять взвешенный подход к управлению активами, постепенно увеличивая долю акций при сохранении значимой роли облигаций и защитных инструментов</w:t>
      </w:r>
      <w:r w:rsidR="00400A76">
        <w:rPr>
          <w:i/>
        </w:rPr>
        <w:t>»</w:t>
      </w:r>
      <w:r w:rsidRPr="007610F3">
        <w:rPr>
          <w:i/>
        </w:rPr>
        <w:t xml:space="preserve">, - заметил Тарасов. Он также пояснил, что </w:t>
      </w:r>
      <w:r w:rsidR="00400A76">
        <w:rPr>
          <w:i/>
        </w:rPr>
        <w:t>«</w:t>
      </w:r>
      <w:r w:rsidRPr="007610F3">
        <w:rPr>
          <w:i/>
        </w:rPr>
        <w:t>с учетом текущих рыночных условий прогнозируемая доходность по программе на текущий год оценивается на уровне до 18% годовых</w:t>
      </w:r>
      <w:r w:rsidR="00400A76">
        <w:rPr>
          <w:i/>
        </w:rPr>
        <w:t>»</w:t>
      </w:r>
    </w:p>
    <w:p w14:paraId="5E36359E" w14:textId="77777777" w:rsidR="00A0290C" w:rsidRPr="007610F3"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7610F3">
        <w:rPr>
          <w:u w:val="single"/>
        </w:rPr>
        <w:lastRenderedPageBreak/>
        <w:t>ОГЛАВЛЕНИЕ</w:t>
      </w:r>
    </w:p>
    <w:p w14:paraId="3A6D1CE8" w14:textId="67DF7193" w:rsidR="00F745B5"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7610F3">
        <w:rPr>
          <w:caps/>
        </w:rPr>
        <w:fldChar w:fldCharType="begin"/>
      </w:r>
      <w:r w:rsidR="00310633" w:rsidRPr="007610F3">
        <w:rPr>
          <w:caps/>
        </w:rPr>
        <w:instrText xml:space="preserve"> TOC \o "1-5" \h \z \u </w:instrText>
      </w:r>
      <w:r w:rsidRPr="007610F3">
        <w:rPr>
          <w:caps/>
        </w:rPr>
        <w:fldChar w:fldCharType="separate"/>
      </w:r>
      <w:hyperlink w:anchor="_Toc221689053" w:history="1">
        <w:r w:rsidR="00F745B5" w:rsidRPr="002105EE">
          <w:rPr>
            <w:rStyle w:val="a3"/>
            <w:noProof/>
          </w:rPr>
          <w:t>Темы</w:t>
        </w:r>
        <w:r w:rsidR="00F745B5" w:rsidRPr="002105EE">
          <w:rPr>
            <w:rStyle w:val="a3"/>
            <w:rFonts w:ascii="Arial Rounded MT Bold" w:hAnsi="Arial Rounded MT Bold"/>
            <w:noProof/>
          </w:rPr>
          <w:t xml:space="preserve"> </w:t>
        </w:r>
        <w:r w:rsidR="00F745B5" w:rsidRPr="002105EE">
          <w:rPr>
            <w:rStyle w:val="a3"/>
            <w:noProof/>
          </w:rPr>
          <w:t>дня</w:t>
        </w:r>
        <w:r w:rsidR="00F745B5">
          <w:rPr>
            <w:noProof/>
            <w:webHidden/>
          </w:rPr>
          <w:tab/>
        </w:r>
        <w:r w:rsidR="00F745B5">
          <w:rPr>
            <w:noProof/>
            <w:webHidden/>
          </w:rPr>
          <w:fldChar w:fldCharType="begin"/>
        </w:r>
        <w:r w:rsidR="00F745B5">
          <w:rPr>
            <w:noProof/>
            <w:webHidden/>
          </w:rPr>
          <w:instrText xml:space="preserve"> PAGEREF _Toc221689053 \h </w:instrText>
        </w:r>
        <w:r w:rsidR="00F745B5">
          <w:rPr>
            <w:noProof/>
            <w:webHidden/>
          </w:rPr>
        </w:r>
        <w:r w:rsidR="00F745B5">
          <w:rPr>
            <w:noProof/>
            <w:webHidden/>
          </w:rPr>
          <w:fldChar w:fldCharType="separate"/>
        </w:r>
        <w:r w:rsidR="00F745B5">
          <w:rPr>
            <w:noProof/>
            <w:webHidden/>
          </w:rPr>
          <w:t>2</w:t>
        </w:r>
        <w:r w:rsidR="00F745B5">
          <w:rPr>
            <w:noProof/>
            <w:webHidden/>
          </w:rPr>
          <w:fldChar w:fldCharType="end"/>
        </w:r>
      </w:hyperlink>
    </w:p>
    <w:p w14:paraId="06FAC661" w14:textId="7940C3F7" w:rsidR="00F745B5" w:rsidRDefault="00F745B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689054" w:history="1">
        <w:r w:rsidRPr="002105EE">
          <w:rPr>
            <w:rStyle w:val="a3"/>
            <w:noProof/>
          </w:rPr>
          <w:t>Цитаты дня</w:t>
        </w:r>
        <w:r>
          <w:rPr>
            <w:noProof/>
            <w:webHidden/>
          </w:rPr>
          <w:tab/>
        </w:r>
        <w:r>
          <w:rPr>
            <w:noProof/>
            <w:webHidden/>
          </w:rPr>
          <w:fldChar w:fldCharType="begin"/>
        </w:r>
        <w:r>
          <w:rPr>
            <w:noProof/>
            <w:webHidden/>
          </w:rPr>
          <w:instrText xml:space="preserve"> PAGEREF _Toc221689054 \h </w:instrText>
        </w:r>
        <w:r>
          <w:rPr>
            <w:noProof/>
            <w:webHidden/>
          </w:rPr>
        </w:r>
        <w:r>
          <w:rPr>
            <w:noProof/>
            <w:webHidden/>
          </w:rPr>
          <w:fldChar w:fldCharType="separate"/>
        </w:r>
        <w:r>
          <w:rPr>
            <w:noProof/>
            <w:webHidden/>
          </w:rPr>
          <w:t>3</w:t>
        </w:r>
        <w:r>
          <w:rPr>
            <w:noProof/>
            <w:webHidden/>
          </w:rPr>
          <w:fldChar w:fldCharType="end"/>
        </w:r>
      </w:hyperlink>
    </w:p>
    <w:p w14:paraId="5D991F66" w14:textId="6A9AE01E" w:rsidR="00F745B5" w:rsidRDefault="00F745B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689055" w:history="1">
        <w:r w:rsidRPr="002105EE">
          <w:rPr>
            <w:rStyle w:val="a3"/>
            <w:noProof/>
          </w:rPr>
          <w:t>НОВОСТИ ПЕНСИОННОЙ ОТРАСЛИ</w:t>
        </w:r>
        <w:r>
          <w:rPr>
            <w:noProof/>
            <w:webHidden/>
          </w:rPr>
          <w:tab/>
        </w:r>
        <w:r>
          <w:rPr>
            <w:noProof/>
            <w:webHidden/>
          </w:rPr>
          <w:fldChar w:fldCharType="begin"/>
        </w:r>
        <w:r>
          <w:rPr>
            <w:noProof/>
            <w:webHidden/>
          </w:rPr>
          <w:instrText xml:space="preserve"> PAGEREF _Toc221689055 \h </w:instrText>
        </w:r>
        <w:r>
          <w:rPr>
            <w:noProof/>
            <w:webHidden/>
          </w:rPr>
        </w:r>
        <w:r>
          <w:rPr>
            <w:noProof/>
            <w:webHidden/>
          </w:rPr>
          <w:fldChar w:fldCharType="separate"/>
        </w:r>
        <w:r>
          <w:rPr>
            <w:noProof/>
            <w:webHidden/>
          </w:rPr>
          <w:t>13</w:t>
        </w:r>
        <w:r>
          <w:rPr>
            <w:noProof/>
            <w:webHidden/>
          </w:rPr>
          <w:fldChar w:fldCharType="end"/>
        </w:r>
      </w:hyperlink>
    </w:p>
    <w:p w14:paraId="565673AE" w14:textId="3037C88C" w:rsidR="00F745B5" w:rsidRDefault="00F745B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689056" w:history="1">
        <w:r w:rsidRPr="002105EE">
          <w:rPr>
            <w:rStyle w:val="a3"/>
            <w:noProof/>
          </w:rPr>
          <w:t>Новости отрасли НПФ</w:t>
        </w:r>
        <w:r>
          <w:rPr>
            <w:noProof/>
            <w:webHidden/>
          </w:rPr>
          <w:tab/>
        </w:r>
        <w:r>
          <w:rPr>
            <w:noProof/>
            <w:webHidden/>
          </w:rPr>
          <w:fldChar w:fldCharType="begin"/>
        </w:r>
        <w:r>
          <w:rPr>
            <w:noProof/>
            <w:webHidden/>
          </w:rPr>
          <w:instrText xml:space="preserve"> PAGEREF _Toc221689056 \h </w:instrText>
        </w:r>
        <w:r>
          <w:rPr>
            <w:noProof/>
            <w:webHidden/>
          </w:rPr>
        </w:r>
        <w:r>
          <w:rPr>
            <w:noProof/>
            <w:webHidden/>
          </w:rPr>
          <w:fldChar w:fldCharType="separate"/>
        </w:r>
        <w:r>
          <w:rPr>
            <w:noProof/>
            <w:webHidden/>
          </w:rPr>
          <w:t>13</w:t>
        </w:r>
        <w:r>
          <w:rPr>
            <w:noProof/>
            <w:webHidden/>
          </w:rPr>
          <w:fldChar w:fldCharType="end"/>
        </w:r>
      </w:hyperlink>
    </w:p>
    <w:p w14:paraId="4DA0BC11" w14:textId="3BCB6E51"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057" w:history="1">
        <w:r w:rsidRPr="002105EE">
          <w:rPr>
            <w:rStyle w:val="a3"/>
            <w:noProof/>
          </w:rPr>
          <w:t>Ваш Пенсионный Брокер, 10.02.2026, НПФ ГАЗФОНД ПН подвел итоги 2025 года</w:t>
        </w:r>
        <w:r>
          <w:rPr>
            <w:noProof/>
            <w:webHidden/>
          </w:rPr>
          <w:tab/>
        </w:r>
        <w:r>
          <w:rPr>
            <w:noProof/>
            <w:webHidden/>
          </w:rPr>
          <w:fldChar w:fldCharType="begin"/>
        </w:r>
        <w:r>
          <w:rPr>
            <w:noProof/>
            <w:webHidden/>
          </w:rPr>
          <w:instrText xml:space="preserve"> PAGEREF _Toc221689057 \h </w:instrText>
        </w:r>
        <w:r>
          <w:rPr>
            <w:noProof/>
            <w:webHidden/>
          </w:rPr>
        </w:r>
        <w:r>
          <w:rPr>
            <w:noProof/>
            <w:webHidden/>
          </w:rPr>
          <w:fldChar w:fldCharType="separate"/>
        </w:r>
        <w:r>
          <w:rPr>
            <w:noProof/>
            <w:webHidden/>
          </w:rPr>
          <w:t>13</w:t>
        </w:r>
        <w:r>
          <w:rPr>
            <w:noProof/>
            <w:webHidden/>
          </w:rPr>
          <w:fldChar w:fldCharType="end"/>
        </w:r>
      </w:hyperlink>
    </w:p>
    <w:p w14:paraId="2A5BBA8F" w14:textId="5B49C4A9" w:rsidR="00F745B5" w:rsidRDefault="00F745B5">
      <w:pPr>
        <w:pStyle w:val="31"/>
        <w:rPr>
          <w:rFonts w:asciiTheme="minorHAnsi" w:eastAsiaTheme="minorEastAsia" w:hAnsiTheme="minorHAnsi" w:cstheme="minorBidi"/>
          <w:kern w:val="2"/>
          <w14:ligatures w14:val="standardContextual"/>
        </w:rPr>
      </w:pPr>
      <w:hyperlink w:anchor="_Toc221689058" w:history="1">
        <w:r w:rsidRPr="002105EE">
          <w:rPr>
            <w:rStyle w:val="a3"/>
          </w:rPr>
          <w:t>Доходность инвестиционного портфеля по ПДС за 2025 год составила 18,3% годовых в основном инвестиционном портфеле*. Результат инвестирования средств пенсионных накоплений составил 9,8%. Фонд действует в интересах застрахованных лиц и инвестирует средства в целях обеспечения их доходности, диверсификации и ликвидности.</w:t>
        </w:r>
        <w:r>
          <w:rPr>
            <w:webHidden/>
          </w:rPr>
          <w:tab/>
        </w:r>
        <w:r>
          <w:rPr>
            <w:webHidden/>
          </w:rPr>
          <w:fldChar w:fldCharType="begin"/>
        </w:r>
        <w:r>
          <w:rPr>
            <w:webHidden/>
          </w:rPr>
          <w:instrText xml:space="preserve"> PAGEREF _Toc221689058 \h </w:instrText>
        </w:r>
        <w:r>
          <w:rPr>
            <w:webHidden/>
          </w:rPr>
        </w:r>
        <w:r>
          <w:rPr>
            <w:webHidden/>
          </w:rPr>
          <w:fldChar w:fldCharType="separate"/>
        </w:r>
        <w:r>
          <w:rPr>
            <w:webHidden/>
          </w:rPr>
          <w:t>13</w:t>
        </w:r>
        <w:r>
          <w:rPr>
            <w:webHidden/>
          </w:rPr>
          <w:fldChar w:fldCharType="end"/>
        </w:r>
      </w:hyperlink>
    </w:p>
    <w:p w14:paraId="1C10C662" w14:textId="05040126"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059" w:history="1">
        <w:r w:rsidRPr="002105EE">
          <w:rPr>
            <w:rStyle w:val="a3"/>
            <w:noProof/>
          </w:rPr>
          <w:t>Национальный банковский журнал, 10.02.2026, «Эксперт РА» соберет лидеров рынка управления активами на Форуме 4 марта</w:t>
        </w:r>
        <w:r>
          <w:rPr>
            <w:noProof/>
            <w:webHidden/>
          </w:rPr>
          <w:tab/>
        </w:r>
        <w:r>
          <w:rPr>
            <w:noProof/>
            <w:webHidden/>
          </w:rPr>
          <w:fldChar w:fldCharType="begin"/>
        </w:r>
        <w:r>
          <w:rPr>
            <w:noProof/>
            <w:webHidden/>
          </w:rPr>
          <w:instrText xml:space="preserve"> PAGEREF _Toc221689059 \h </w:instrText>
        </w:r>
        <w:r>
          <w:rPr>
            <w:noProof/>
            <w:webHidden/>
          </w:rPr>
        </w:r>
        <w:r>
          <w:rPr>
            <w:noProof/>
            <w:webHidden/>
          </w:rPr>
          <w:fldChar w:fldCharType="separate"/>
        </w:r>
        <w:r>
          <w:rPr>
            <w:noProof/>
            <w:webHidden/>
          </w:rPr>
          <w:t>14</w:t>
        </w:r>
        <w:r>
          <w:rPr>
            <w:noProof/>
            <w:webHidden/>
          </w:rPr>
          <w:fldChar w:fldCharType="end"/>
        </w:r>
      </w:hyperlink>
    </w:p>
    <w:p w14:paraId="4A976D8D" w14:textId="4FA8F5B3" w:rsidR="00F745B5" w:rsidRDefault="00F745B5">
      <w:pPr>
        <w:pStyle w:val="31"/>
        <w:rPr>
          <w:rFonts w:asciiTheme="minorHAnsi" w:eastAsiaTheme="minorEastAsia" w:hAnsiTheme="minorHAnsi" w:cstheme="minorBidi"/>
          <w:kern w:val="2"/>
          <w14:ligatures w14:val="standardContextual"/>
        </w:rPr>
      </w:pPr>
      <w:hyperlink w:anchor="_Toc221689060" w:history="1">
        <w:r w:rsidRPr="002105EE">
          <w:rPr>
            <w:rStyle w:val="a3"/>
          </w:rPr>
          <w:t>4 марта 2026 года в Москве состоится II Форум лидеров рынка управления активами, организованный рейтинговым агентством «Эксперт РА» и компанией «Эксперт Бизнес-Решения». Мероприятие станет площадкой для открытого диалога между регуляторами, топ-менеджментом управляющих компаний и негосударственных пенсионных фондов и экспертами для определения векторов развития и обсуждения стратегических вызовов в сфере коллективных инвестиций.</w:t>
        </w:r>
        <w:r>
          <w:rPr>
            <w:webHidden/>
          </w:rPr>
          <w:tab/>
        </w:r>
        <w:r>
          <w:rPr>
            <w:webHidden/>
          </w:rPr>
          <w:fldChar w:fldCharType="begin"/>
        </w:r>
        <w:r>
          <w:rPr>
            <w:webHidden/>
          </w:rPr>
          <w:instrText xml:space="preserve"> PAGEREF _Toc221689060 \h </w:instrText>
        </w:r>
        <w:r>
          <w:rPr>
            <w:webHidden/>
          </w:rPr>
        </w:r>
        <w:r>
          <w:rPr>
            <w:webHidden/>
          </w:rPr>
          <w:fldChar w:fldCharType="separate"/>
        </w:r>
        <w:r>
          <w:rPr>
            <w:webHidden/>
          </w:rPr>
          <w:t>14</w:t>
        </w:r>
        <w:r>
          <w:rPr>
            <w:webHidden/>
          </w:rPr>
          <w:fldChar w:fldCharType="end"/>
        </w:r>
      </w:hyperlink>
    </w:p>
    <w:p w14:paraId="2E528CCC" w14:textId="6EF99735" w:rsidR="00F745B5" w:rsidRDefault="00F745B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689061" w:history="1">
        <w:r w:rsidRPr="002105EE">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_Toc221689061 \h </w:instrText>
        </w:r>
        <w:r>
          <w:rPr>
            <w:noProof/>
            <w:webHidden/>
          </w:rPr>
        </w:r>
        <w:r>
          <w:rPr>
            <w:noProof/>
            <w:webHidden/>
          </w:rPr>
          <w:fldChar w:fldCharType="separate"/>
        </w:r>
        <w:r>
          <w:rPr>
            <w:noProof/>
            <w:webHidden/>
          </w:rPr>
          <w:t>15</w:t>
        </w:r>
        <w:r>
          <w:rPr>
            <w:noProof/>
            <w:webHidden/>
          </w:rPr>
          <w:fldChar w:fldCharType="end"/>
        </w:r>
      </w:hyperlink>
    </w:p>
    <w:p w14:paraId="2FF02808" w14:textId="1A4EF492"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062" w:history="1">
        <w:r w:rsidRPr="002105EE">
          <w:rPr>
            <w:rStyle w:val="a3"/>
            <w:noProof/>
          </w:rPr>
          <w:t>РБК Инвестиции, 10.02.2026, Доходность по ПДС в «Т-Пенсия» в 2025 составила более 21%: данные НПФ</w:t>
        </w:r>
        <w:r>
          <w:rPr>
            <w:noProof/>
            <w:webHidden/>
          </w:rPr>
          <w:tab/>
        </w:r>
        <w:r>
          <w:rPr>
            <w:noProof/>
            <w:webHidden/>
          </w:rPr>
          <w:fldChar w:fldCharType="begin"/>
        </w:r>
        <w:r>
          <w:rPr>
            <w:noProof/>
            <w:webHidden/>
          </w:rPr>
          <w:instrText xml:space="preserve"> PAGEREF _Toc221689062 \h </w:instrText>
        </w:r>
        <w:r>
          <w:rPr>
            <w:noProof/>
            <w:webHidden/>
          </w:rPr>
        </w:r>
        <w:r>
          <w:rPr>
            <w:noProof/>
            <w:webHidden/>
          </w:rPr>
          <w:fldChar w:fldCharType="separate"/>
        </w:r>
        <w:r>
          <w:rPr>
            <w:noProof/>
            <w:webHidden/>
          </w:rPr>
          <w:t>15</w:t>
        </w:r>
        <w:r>
          <w:rPr>
            <w:noProof/>
            <w:webHidden/>
          </w:rPr>
          <w:fldChar w:fldCharType="end"/>
        </w:r>
      </w:hyperlink>
    </w:p>
    <w:p w14:paraId="2B3C7E0B" w14:textId="1822E21C" w:rsidR="00F745B5" w:rsidRDefault="00F745B5">
      <w:pPr>
        <w:pStyle w:val="31"/>
        <w:rPr>
          <w:rFonts w:asciiTheme="minorHAnsi" w:eastAsiaTheme="minorEastAsia" w:hAnsiTheme="minorHAnsi" w:cstheme="minorBidi"/>
          <w:kern w:val="2"/>
          <w14:ligatures w14:val="standardContextual"/>
        </w:rPr>
      </w:pPr>
      <w:hyperlink w:anchor="_Toc221689063" w:history="1">
        <w:r w:rsidRPr="002105EE">
          <w:rPr>
            <w:rStyle w:val="a3"/>
          </w:rPr>
          <w:t>Доходность негосударственного пенсионного фонда «Т-Пенсия» по программе долгосрочных сбережений за 2025 год составила 21,14% годовых, сообщили «РБК Инвестициям» в пресс-службе фонда.</w:t>
        </w:r>
        <w:r>
          <w:rPr>
            <w:webHidden/>
          </w:rPr>
          <w:tab/>
        </w:r>
        <w:r>
          <w:rPr>
            <w:webHidden/>
          </w:rPr>
          <w:fldChar w:fldCharType="begin"/>
        </w:r>
        <w:r>
          <w:rPr>
            <w:webHidden/>
          </w:rPr>
          <w:instrText xml:space="preserve"> PAGEREF _Toc221689063 \h </w:instrText>
        </w:r>
        <w:r>
          <w:rPr>
            <w:webHidden/>
          </w:rPr>
        </w:r>
        <w:r>
          <w:rPr>
            <w:webHidden/>
          </w:rPr>
          <w:fldChar w:fldCharType="separate"/>
        </w:r>
        <w:r>
          <w:rPr>
            <w:webHidden/>
          </w:rPr>
          <w:t>15</w:t>
        </w:r>
        <w:r>
          <w:rPr>
            <w:webHidden/>
          </w:rPr>
          <w:fldChar w:fldCharType="end"/>
        </w:r>
      </w:hyperlink>
    </w:p>
    <w:p w14:paraId="4ABC3C3E" w14:textId="45140E83"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064" w:history="1">
        <w:r w:rsidRPr="002105EE">
          <w:rPr>
            <w:rStyle w:val="a3"/>
            <w:noProof/>
          </w:rPr>
          <w:t>ТАСС, 10.02.2026, Доходность долгосрочных сбережений «Т-пенсии» в 2025 году превысила 21%</w:t>
        </w:r>
        <w:r>
          <w:rPr>
            <w:noProof/>
            <w:webHidden/>
          </w:rPr>
          <w:tab/>
        </w:r>
        <w:r>
          <w:rPr>
            <w:noProof/>
            <w:webHidden/>
          </w:rPr>
          <w:fldChar w:fldCharType="begin"/>
        </w:r>
        <w:r>
          <w:rPr>
            <w:noProof/>
            <w:webHidden/>
          </w:rPr>
          <w:instrText xml:space="preserve"> PAGEREF _Toc221689064 \h </w:instrText>
        </w:r>
        <w:r>
          <w:rPr>
            <w:noProof/>
            <w:webHidden/>
          </w:rPr>
        </w:r>
        <w:r>
          <w:rPr>
            <w:noProof/>
            <w:webHidden/>
          </w:rPr>
          <w:fldChar w:fldCharType="separate"/>
        </w:r>
        <w:r>
          <w:rPr>
            <w:noProof/>
            <w:webHidden/>
          </w:rPr>
          <w:t>16</w:t>
        </w:r>
        <w:r>
          <w:rPr>
            <w:noProof/>
            <w:webHidden/>
          </w:rPr>
          <w:fldChar w:fldCharType="end"/>
        </w:r>
      </w:hyperlink>
    </w:p>
    <w:p w14:paraId="326004F8" w14:textId="430D93FB" w:rsidR="00F745B5" w:rsidRDefault="00F745B5">
      <w:pPr>
        <w:pStyle w:val="31"/>
        <w:rPr>
          <w:rFonts w:asciiTheme="minorHAnsi" w:eastAsiaTheme="minorEastAsia" w:hAnsiTheme="minorHAnsi" w:cstheme="minorBidi"/>
          <w:kern w:val="2"/>
          <w14:ligatures w14:val="standardContextual"/>
        </w:rPr>
      </w:pPr>
      <w:hyperlink w:anchor="_Toc221689065" w:history="1">
        <w:r w:rsidRPr="002105EE">
          <w:rPr>
            <w:rStyle w:val="a3"/>
          </w:rPr>
          <w:t>Доходность негосударственного пенсионного фонда «Т-пенсия» по программе долгосрочных сбережений в 2025 году составила 21,14% годовых. Об этом говорится в сообщении фонда.</w:t>
        </w:r>
        <w:r>
          <w:rPr>
            <w:webHidden/>
          </w:rPr>
          <w:tab/>
        </w:r>
        <w:r>
          <w:rPr>
            <w:webHidden/>
          </w:rPr>
          <w:fldChar w:fldCharType="begin"/>
        </w:r>
        <w:r>
          <w:rPr>
            <w:webHidden/>
          </w:rPr>
          <w:instrText xml:space="preserve"> PAGEREF _Toc221689065 \h </w:instrText>
        </w:r>
        <w:r>
          <w:rPr>
            <w:webHidden/>
          </w:rPr>
        </w:r>
        <w:r>
          <w:rPr>
            <w:webHidden/>
          </w:rPr>
          <w:fldChar w:fldCharType="separate"/>
        </w:r>
        <w:r>
          <w:rPr>
            <w:webHidden/>
          </w:rPr>
          <w:t>16</w:t>
        </w:r>
        <w:r>
          <w:rPr>
            <w:webHidden/>
          </w:rPr>
          <w:fldChar w:fldCharType="end"/>
        </w:r>
      </w:hyperlink>
    </w:p>
    <w:p w14:paraId="28AB6DE5" w14:textId="527B9B01"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066" w:history="1">
        <w:r w:rsidRPr="002105EE">
          <w:rPr>
            <w:rStyle w:val="a3"/>
            <w:noProof/>
          </w:rPr>
          <w:t>моифинансы.рф, 10.02.2026, Семинар «Эффективные способы улучшения финансового положения: ПДС и налоговые вычеты» в Томской области</w:t>
        </w:r>
        <w:r>
          <w:rPr>
            <w:noProof/>
            <w:webHidden/>
          </w:rPr>
          <w:tab/>
        </w:r>
        <w:r>
          <w:rPr>
            <w:noProof/>
            <w:webHidden/>
          </w:rPr>
          <w:fldChar w:fldCharType="begin"/>
        </w:r>
        <w:r>
          <w:rPr>
            <w:noProof/>
            <w:webHidden/>
          </w:rPr>
          <w:instrText xml:space="preserve"> PAGEREF _Toc221689066 \h </w:instrText>
        </w:r>
        <w:r>
          <w:rPr>
            <w:noProof/>
            <w:webHidden/>
          </w:rPr>
        </w:r>
        <w:r>
          <w:rPr>
            <w:noProof/>
            <w:webHidden/>
          </w:rPr>
          <w:fldChar w:fldCharType="separate"/>
        </w:r>
        <w:r>
          <w:rPr>
            <w:noProof/>
            <w:webHidden/>
          </w:rPr>
          <w:t>17</w:t>
        </w:r>
        <w:r>
          <w:rPr>
            <w:noProof/>
            <w:webHidden/>
          </w:rPr>
          <w:fldChar w:fldCharType="end"/>
        </w:r>
      </w:hyperlink>
    </w:p>
    <w:p w14:paraId="53A3AED3" w14:textId="09E1262F" w:rsidR="00F745B5" w:rsidRDefault="00F745B5">
      <w:pPr>
        <w:pStyle w:val="31"/>
        <w:rPr>
          <w:rFonts w:asciiTheme="minorHAnsi" w:eastAsiaTheme="minorEastAsia" w:hAnsiTheme="minorHAnsi" w:cstheme="minorBidi"/>
          <w:kern w:val="2"/>
          <w14:ligatures w14:val="standardContextual"/>
        </w:rPr>
      </w:pPr>
      <w:hyperlink w:anchor="_Toc221689067" w:history="1">
        <w:r w:rsidRPr="002105EE">
          <w:rPr>
            <w:rStyle w:val="a3"/>
          </w:rPr>
          <w:t>18 февраля состоится встреча в рамках женского клуба «ProДвиЖЕНие», на которой участники узнают, как управлять своим финансовым благополучием, используя уже доступные инструменты.</w:t>
        </w:r>
        <w:r>
          <w:rPr>
            <w:webHidden/>
          </w:rPr>
          <w:tab/>
        </w:r>
        <w:r>
          <w:rPr>
            <w:webHidden/>
          </w:rPr>
          <w:fldChar w:fldCharType="begin"/>
        </w:r>
        <w:r>
          <w:rPr>
            <w:webHidden/>
          </w:rPr>
          <w:instrText xml:space="preserve"> PAGEREF _Toc221689067 \h </w:instrText>
        </w:r>
        <w:r>
          <w:rPr>
            <w:webHidden/>
          </w:rPr>
        </w:r>
        <w:r>
          <w:rPr>
            <w:webHidden/>
          </w:rPr>
          <w:fldChar w:fldCharType="separate"/>
        </w:r>
        <w:r>
          <w:rPr>
            <w:webHidden/>
          </w:rPr>
          <w:t>17</w:t>
        </w:r>
        <w:r>
          <w:rPr>
            <w:webHidden/>
          </w:rPr>
          <w:fldChar w:fldCharType="end"/>
        </w:r>
      </w:hyperlink>
    </w:p>
    <w:p w14:paraId="4976BD2D" w14:textId="3223683E"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068" w:history="1">
        <w:r w:rsidRPr="002105EE">
          <w:rPr>
            <w:rStyle w:val="a3"/>
            <w:noProof/>
          </w:rPr>
          <w:t>Вечерняя Казань, 10.02.2026, Возраст по возврату НДФЛ по долгосрочным сбережениям больше не имеет значения</w:t>
        </w:r>
        <w:r>
          <w:rPr>
            <w:noProof/>
            <w:webHidden/>
          </w:rPr>
          <w:tab/>
        </w:r>
        <w:r>
          <w:rPr>
            <w:noProof/>
            <w:webHidden/>
          </w:rPr>
          <w:fldChar w:fldCharType="begin"/>
        </w:r>
        <w:r>
          <w:rPr>
            <w:noProof/>
            <w:webHidden/>
          </w:rPr>
          <w:instrText xml:space="preserve"> PAGEREF _Toc221689068 \h </w:instrText>
        </w:r>
        <w:r>
          <w:rPr>
            <w:noProof/>
            <w:webHidden/>
          </w:rPr>
        </w:r>
        <w:r>
          <w:rPr>
            <w:noProof/>
            <w:webHidden/>
          </w:rPr>
          <w:fldChar w:fldCharType="separate"/>
        </w:r>
        <w:r>
          <w:rPr>
            <w:noProof/>
            <w:webHidden/>
          </w:rPr>
          <w:t>18</w:t>
        </w:r>
        <w:r>
          <w:rPr>
            <w:noProof/>
            <w:webHidden/>
          </w:rPr>
          <w:fldChar w:fldCharType="end"/>
        </w:r>
      </w:hyperlink>
    </w:p>
    <w:p w14:paraId="6B445018" w14:textId="5551BA9C" w:rsidR="00F745B5" w:rsidRDefault="00F745B5">
      <w:pPr>
        <w:pStyle w:val="31"/>
        <w:rPr>
          <w:rFonts w:asciiTheme="minorHAnsi" w:eastAsiaTheme="minorEastAsia" w:hAnsiTheme="minorHAnsi" w:cstheme="minorBidi"/>
          <w:kern w:val="2"/>
          <w14:ligatures w14:val="standardContextual"/>
        </w:rPr>
      </w:pPr>
      <w:hyperlink w:anchor="_Toc221689069" w:history="1">
        <w:r w:rsidRPr="002105EE">
          <w:rPr>
            <w:rStyle w:val="a3"/>
          </w:rPr>
          <w:t>Те, кто заключил с 2024 года договоры долгосрочных сбережений с негосударственными пенсионными фондами (НПФ), могут вернуть со своих взносов часть уплаченного налога на доходы физических лиц (НДФЛ).</w:t>
        </w:r>
        <w:r>
          <w:rPr>
            <w:webHidden/>
          </w:rPr>
          <w:tab/>
        </w:r>
        <w:r>
          <w:rPr>
            <w:webHidden/>
          </w:rPr>
          <w:fldChar w:fldCharType="begin"/>
        </w:r>
        <w:r>
          <w:rPr>
            <w:webHidden/>
          </w:rPr>
          <w:instrText xml:space="preserve"> PAGEREF _Toc221689069 \h </w:instrText>
        </w:r>
        <w:r>
          <w:rPr>
            <w:webHidden/>
          </w:rPr>
        </w:r>
        <w:r>
          <w:rPr>
            <w:webHidden/>
          </w:rPr>
          <w:fldChar w:fldCharType="separate"/>
        </w:r>
        <w:r>
          <w:rPr>
            <w:webHidden/>
          </w:rPr>
          <w:t>18</w:t>
        </w:r>
        <w:r>
          <w:rPr>
            <w:webHidden/>
          </w:rPr>
          <w:fldChar w:fldCharType="end"/>
        </w:r>
      </w:hyperlink>
    </w:p>
    <w:p w14:paraId="36C1A660" w14:textId="74FA65E0" w:rsidR="00F745B5" w:rsidRDefault="00F745B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689070" w:history="1">
        <w:r w:rsidRPr="002105EE">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_Toc221689070 \h </w:instrText>
        </w:r>
        <w:r>
          <w:rPr>
            <w:noProof/>
            <w:webHidden/>
          </w:rPr>
        </w:r>
        <w:r>
          <w:rPr>
            <w:noProof/>
            <w:webHidden/>
          </w:rPr>
          <w:fldChar w:fldCharType="separate"/>
        </w:r>
        <w:r>
          <w:rPr>
            <w:noProof/>
            <w:webHidden/>
          </w:rPr>
          <w:t>19</w:t>
        </w:r>
        <w:r>
          <w:rPr>
            <w:noProof/>
            <w:webHidden/>
          </w:rPr>
          <w:fldChar w:fldCharType="end"/>
        </w:r>
      </w:hyperlink>
    </w:p>
    <w:p w14:paraId="3E187BE1" w14:textId="7284D31E"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071" w:history="1">
        <w:r w:rsidRPr="002105EE">
          <w:rPr>
            <w:rStyle w:val="a3"/>
            <w:noProof/>
          </w:rPr>
          <w:t>МК, 10.02.2026, В апреле пенсии снова повысят, но не всем</w:t>
        </w:r>
        <w:r>
          <w:rPr>
            <w:noProof/>
            <w:webHidden/>
          </w:rPr>
          <w:tab/>
        </w:r>
        <w:r>
          <w:rPr>
            <w:noProof/>
            <w:webHidden/>
          </w:rPr>
          <w:fldChar w:fldCharType="begin"/>
        </w:r>
        <w:r>
          <w:rPr>
            <w:noProof/>
            <w:webHidden/>
          </w:rPr>
          <w:instrText xml:space="preserve"> PAGEREF _Toc221689071 \h </w:instrText>
        </w:r>
        <w:r>
          <w:rPr>
            <w:noProof/>
            <w:webHidden/>
          </w:rPr>
        </w:r>
        <w:r>
          <w:rPr>
            <w:noProof/>
            <w:webHidden/>
          </w:rPr>
          <w:fldChar w:fldCharType="separate"/>
        </w:r>
        <w:r>
          <w:rPr>
            <w:noProof/>
            <w:webHidden/>
          </w:rPr>
          <w:t>19</w:t>
        </w:r>
        <w:r>
          <w:rPr>
            <w:noProof/>
            <w:webHidden/>
          </w:rPr>
          <w:fldChar w:fldCharType="end"/>
        </w:r>
      </w:hyperlink>
    </w:p>
    <w:p w14:paraId="4C5539C2" w14:textId="6D1D8A3B" w:rsidR="00F745B5" w:rsidRDefault="00F745B5">
      <w:pPr>
        <w:pStyle w:val="31"/>
        <w:rPr>
          <w:rFonts w:asciiTheme="minorHAnsi" w:eastAsiaTheme="minorEastAsia" w:hAnsiTheme="minorHAnsi" w:cstheme="minorBidi"/>
          <w:kern w:val="2"/>
          <w14:ligatures w14:val="standardContextual"/>
        </w:rPr>
      </w:pPr>
      <w:hyperlink w:anchor="_Toc221689072" w:history="1">
        <w:r w:rsidRPr="002105EE">
          <w:rPr>
            <w:rStyle w:val="a3"/>
          </w:rPr>
          <w:t>С 1 апреля в России на 6,8% будут проиндексированы социальные пенсии. Как известно, страховые пенсии были повышены на 7,6% еще с 1 января, а социальные отстают на три месяца. Впрочем, отстают они и по размеру: после апрельского перерасчета средний размер этих выплат составит 16590 рублей. Исходя из данных Социального фонда, по сравнению с 2025 годом, они увеличатся в среднем на тысячу рублей «с копейками».</w:t>
        </w:r>
        <w:r>
          <w:rPr>
            <w:webHidden/>
          </w:rPr>
          <w:tab/>
        </w:r>
        <w:r>
          <w:rPr>
            <w:webHidden/>
          </w:rPr>
          <w:fldChar w:fldCharType="begin"/>
        </w:r>
        <w:r>
          <w:rPr>
            <w:webHidden/>
          </w:rPr>
          <w:instrText xml:space="preserve"> PAGEREF _Toc221689072 \h </w:instrText>
        </w:r>
        <w:r>
          <w:rPr>
            <w:webHidden/>
          </w:rPr>
        </w:r>
        <w:r>
          <w:rPr>
            <w:webHidden/>
          </w:rPr>
          <w:fldChar w:fldCharType="separate"/>
        </w:r>
        <w:r>
          <w:rPr>
            <w:webHidden/>
          </w:rPr>
          <w:t>19</w:t>
        </w:r>
        <w:r>
          <w:rPr>
            <w:webHidden/>
          </w:rPr>
          <w:fldChar w:fldCharType="end"/>
        </w:r>
      </w:hyperlink>
    </w:p>
    <w:p w14:paraId="7C95AB34" w14:textId="20093FDD"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073" w:history="1">
        <w:r w:rsidRPr="002105EE">
          <w:rPr>
            <w:rStyle w:val="a3"/>
            <w:noProof/>
          </w:rPr>
          <w:t>Парламентская газета, 09.02.2026, Как повысить размер своей пенсии в 2026 году</w:t>
        </w:r>
        <w:r>
          <w:rPr>
            <w:noProof/>
            <w:webHidden/>
          </w:rPr>
          <w:tab/>
        </w:r>
        <w:r>
          <w:rPr>
            <w:noProof/>
            <w:webHidden/>
          </w:rPr>
          <w:fldChar w:fldCharType="begin"/>
        </w:r>
        <w:r>
          <w:rPr>
            <w:noProof/>
            <w:webHidden/>
          </w:rPr>
          <w:instrText xml:space="preserve"> PAGEREF _Toc221689073 \h </w:instrText>
        </w:r>
        <w:r>
          <w:rPr>
            <w:noProof/>
            <w:webHidden/>
          </w:rPr>
        </w:r>
        <w:r>
          <w:rPr>
            <w:noProof/>
            <w:webHidden/>
          </w:rPr>
          <w:fldChar w:fldCharType="separate"/>
        </w:r>
        <w:r>
          <w:rPr>
            <w:noProof/>
            <w:webHidden/>
          </w:rPr>
          <w:t>20</w:t>
        </w:r>
        <w:r>
          <w:rPr>
            <w:noProof/>
            <w:webHidden/>
          </w:rPr>
          <w:fldChar w:fldCharType="end"/>
        </w:r>
      </w:hyperlink>
    </w:p>
    <w:p w14:paraId="14D5E108" w14:textId="43E80B05" w:rsidR="00F745B5" w:rsidRDefault="00F745B5">
      <w:pPr>
        <w:pStyle w:val="31"/>
        <w:rPr>
          <w:rFonts w:asciiTheme="minorHAnsi" w:eastAsiaTheme="minorEastAsia" w:hAnsiTheme="minorHAnsi" w:cstheme="minorBidi"/>
          <w:kern w:val="2"/>
          <w14:ligatures w14:val="standardContextual"/>
        </w:rPr>
      </w:pPr>
      <w:hyperlink w:anchor="_Toc221689074" w:history="1">
        <w:r w:rsidRPr="002105EE">
          <w:rPr>
            <w:rStyle w:val="a3"/>
          </w:rPr>
          <w:t>Контроль за правильностью учета трудового стажа и перенос срока выхода на пенсию — таков не полный перечень методов, с помощью которых россияне могут повысить свои доходы на заслуженном отдыхе. Подробности — в материале «Парламентской газеты».</w:t>
        </w:r>
        <w:r>
          <w:rPr>
            <w:webHidden/>
          </w:rPr>
          <w:tab/>
        </w:r>
        <w:r>
          <w:rPr>
            <w:webHidden/>
          </w:rPr>
          <w:fldChar w:fldCharType="begin"/>
        </w:r>
        <w:r>
          <w:rPr>
            <w:webHidden/>
          </w:rPr>
          <w:instrText xml:space="preserve"> PAGEREF _Toc221689074 \h </w:instrText>
        </w:r>
        <w:r>
          <w:rPr>
            <w:webHidden/>
          </w:rPr>
        </w:r>
        <w:r>
          <w:rPr>
            <w:webHidden/>
          </w:rPr>
          <w:fldChar w:fldCharType="separate"/>
        </w:r>
        <w:r>
          <w:rPr>
            <w:webHidden/>
          </w:rPr>
          <w:t>20</w:t>
        </w:r>
        <w:r>
          <w:rPr>
            <w:webHidden/>
          </w:rPr>
          <w:fldChar w:fldCharType="end"/>
        </w:r>
      </w:hyperlink>
    </w:p>
    <w:p w14:paraId="6C269C30" w14:textId="4A9D90E2"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075" w:history="1">
        <w:r w:rsidRPr="002105EE">
          <w:rPr>
            <w:rStyle w:val="a3"/>
            <w:noProof/>
          </w:rPr>
          <w:t>Свободная пресса, 10.02.2026, Россиянам рассказали, кто может получать одновременно две пенсии</w:t>
        </w:r>
        <w:r>
          <w:rPr>
            <w:noProof/>
            <w:webHidden/>
          </w:rPr>
          <w:tab/>
        </w:r>
        <w:r>
          <w:rPr>
            <w:noProof/>
            <w:webHidden/>
          </w:rPr>
          <w:fldChar w:fldCharType="begin"/>
        </w:r>
        <w:r>
          <w:rPr>
            <w:noProof/>
            <w:webHidden/>
          </w:rPr>
          <w:instrText xml:space="preserve"> PAGEREF _Toc221689075 \h </w:instrText>
        </w:r>
        <w:r>
          <w:rPr>
            <w:noProof/>
            <w:webHidden/>
          </w:rPr>
        </w:r>
        <w:r>
          <w:rPr>
            <w:noProof/>
            <w:webHidden/>
          </w:rPr>
          <w:fldChar w:fldCharType="separate"/>
        </w:r>
        <w:r>
          <w:rPr>
            <w:noProof/>
            <w:webHidden/>
          </w:rPr>
          <w:t>22</w:t>
        </w:r>
        <w:r>
          <w:rPr>
            <w:noProof/>
            <w:webHidden/>
          </w:rPr>
          <w:fldChar w:fldCharType="end"/>
        </w:r>
      </w:hyperlink>
    </w:p>
    <w:p w14:paraId="2042C4B1" w14:textId="443C9002" w:rsidR="00F745B5" w:rsidRDefault="00F745B5">
      <w:pPr>
        <w:pStyle w:val="31"/>
        <w:rPr>
          <w:rFonts w:asciiTheme="minorHAnsi" w:eastAsiaTheme="minorEastAsia" w:hAnsiTheme="minorHAnsi" w:cstheme="minorBidi"/>
          <w:kern w:val="2"/>
          <w14:ligatures w14:val="standardContextual"/>
        </w:rPr>
      </w:pPr>
      <w:hyperlink w:anchor="_Toc221689076" w:history="1">
        <w:r w:rsidRPr="002105EE">
          <w:rPr>
            <w:rStyle w:val="a3"/>
          </w:rPr>
          <w:t>Определённая категория россиян может претендовать на получение сразу двух видов пенсионного обеспечения - ведомственной и страховой пенсии по старости. Об этом рассказал кандидат экономических наук, доцент Финансового университета при правительстве России Игорь Балынин. По его словам, такая возможность доступна гражданам, получающим пенсию от силовых и правоохранительных структур.</w:t>
        </w:r>
        <w:r>
          <w:rPr>
            <w:webHidden/>
          </w:rPr>
          <w:tab/>
        </w:r>
        <w:r>
          <w:rPr>
            <w:webHidden/>
          </w:rPr>
          <w:fldChar w:fldCharType="begin"/>
        </w:r>
        <w:r>
          <w:rPr>
            <w:webHidden/>
          </w:rPr>
          <w:instrText xml:space="preserve"> PAGEREF _Toc221689076 \h </w:instrText>
        </w:r>
        <w:r>
          <w:rPr>
            <w:webHidden/>
          </w:rPr>
        </w:r>
        <w:r>
          <w:rPr>
            <w:webHidden/>
          </w:rPr>
          <w:fldChar w:fldCharType="separate"/>
        </w:r>
        <w:r>
          <w:rPr>
            <w:webHidden/>
          </w:rPr>
          <w:t>22</w:t>
        </w:r>
        <w:r>
          <w:rPr>
            <w:webHidden/>
          </w:rPr>
          <w:fldChar w:fldCharType="end"/>
        </w:r>
      </w:hyperlink>
    </w:p>
    <w:p w14:paraId="3C807977" w14:textId="198D6B54"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077" w:history="1">
        <w:r w:rsidRPr="002105EE">
          <w:rPr>
            <w:rStyle w:val="a3"/>
            <w:noProof/>
          </w:rPr>
          <w:t>РИА Новости, 11.02.2026, В Госдуме назвали размер фиксированной выплаты к страховой пенсии в 2026 г</w:t>
        </w:r>
        <w:r>
          <w:rPr>
            <w:noProof/>
            <w:webHidden/>
          </w:rPr>
          <w:tab/>
        </w:r>
        <w:r>
          <w:rPr>
            <w:noProof/>
            <w:webHidden/>
          </w:rPr>
          <w:fldChar w:fldCharType="begin"/>
        </w:r>
        <w:r>
          <w:rPr>
            <w:noProof/>
            <w:webHidden/>
          </w:rPr>
          <w:instrText xml:space="preserve"> PAGEREF _Toc221689077 \h </w:instrText>
        </w:r>
        <w:r>
          <w:rPr>
            <w:noProof/>
            <w:webHidden/>
          </w:rPr>
        </w:r>
        <w:r>
          <w:rPr>
            <w:noProof/>
            <w:webHidden/>
          </w:rPr>
          <w:fldChar w:fldCharType="separate"/>
        </w:r>
        <w:r>
          <w:rPr>
            <w:noProof/>
            <w:webHidden/>
          </w:rPr>
          <w:t>22</w:t>
        </w:r>
        <w:r>
          <w:rPr>
            <w:noProof/>
            <w:webHidden/>
          </w:rPr>
          <w:fldChar w:fldCharType="end"/>
        </w:r>
      </w:hyperlink>
    </w:p>
    <w:p w14:paraId="27C0A8CB" w14:textId="0370F0BB" w:rsidR="00F745B5" w:rsidRDefault="00F745B5">
      <w:pPr>
        <w:pStyle w:val="31"/>
        <w:rPr>
          <w:rFonts w:asciiTheme="minorHAnsi" w:eastAsiaTheme="minorEastAsia" w:hAnsiTheme="minorHAnsi" w:cstheme="minorBidi"/>
          <w:kern w:val="2"/>
          <w14:ligatures w14:val="standardContextual"/>
        </w:rPr>
      </w:pPr>
      <w:hyperlink w:anchor="_Toc221689078" w:history="1">
        <w:r w:rsidRPr="002105EE">
          <w:rPr>
            <w:rStyle w:val="a3"/>
          </w:rPr>
          <w:t>Размер фиксированной выплаты к страховой пенсии в 2026 году составляет около 9,6 тысячи рублей без районных коэффициентов, сообщил РИА Новости депутат Госдумы Алексей Говырин ("Единая Россия").</w:t>
        </w:r>
        <w:r>
          <w:rPr>
            <w:webHidden/>
          </w:rPr>
          <w:tab/>
        </w:r>
        <w:r>
          <w:rPr>
            <w:webHidden/>
          </w:rPr>
          <w:fldChar w:fldCharType="begin"/>
        </w:r>
        <w:r>
          <w:rPr>
            <w:webHidden/>
          </w:rPr>
          <w:instrText xml:space="preserve"> PAGEREF _Toc221689078 \h </w:instrText>
        </w:r>
        <w:r>
          <w:rPr>
            <w:webHidden/>
          </w:rPr>
        </w:r>
        <w:r>
          <w:rPr>
            <w:webHidden/>
          </w:rPr>
          <w:fldChar w:fldCharType="separate"/>
        </w:r>
        <w:r>
          <w:rPr>
            <w:webHidden/>
          </w:rPr>
          <w:t>22</w:t>
        </w:r>
        <w:r>
          <w:rPr>
            <w:webHidden/>
          </w:rPr>
          <w:fldChar w:fldCharType="end"/>
        </w:r>
      </w:hyperlink>
    </w:p>
    <w:p w14:paraId="25183011" w14:textId="2976901A"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079" w:history="1">
        <w:r w:rsidRPr="002105EE">
          <w:rPr>
            <w:rStyle w:val="a3"/>
            <w:noProof/>
          </w:rPr>
          <w:t>ТАСС, 11.02.2025, Средняя пенсия работающих пенсионеров в трех регионах превышает 30 тыс. Рублей</w:t>
        </w:r>
        <w:r>
          <w:rPr>
            <w:noProof/>
            <w:webHidden/>
          </w:rPr>
          <w:tab/>
        </w:r>
        <w:r>
          <w:rPr>
            <w:noProof/>
            <w:webHidden/>
          </w:rPr>
          <w:fldChar w:fldCharType="begin"/>
        </w:r>
        <w:r>
          <w:rPr>
            <w:noProof/>
            <w:webHidden/>
          </w:rPr>
          <w:instrText xml:space="preserve"> PAGEREF _Toc221689079 \h </w:instrText>
        </w:r>
        <w:r>
          <w:rPr>
            <w:noProof/>
            <w:webHidden/>
          </w:rPr>
        </w:r>
        <w:r>
          <w:rPr>
            <w:noProof/>
            <w:webHidden/>
          </w:rPr>
          <w:fldChar w:fldCharType="separate"/>
        </w:r>
        <w:r>
          <w:rPr>
            <w:noProof/>
            <w:webHidden/>
          </w:rPr>
          <w:t>23</w:t>
        </w:r>
        <w:r>
          <w:rPr>
            <w:noProof/>
            <w:webHidden/>
          </w:rPr>
          <w:fldChar w:fldCharType="end"/>
        </w:r>
      </w:hyperlink>
    </w:p>
    <w:p w14:paraId="2BF8B81F" w14:textId="716466E8" w:rsidR="00F745B5" w:rsidRDefault="00F745B5">
      <w:pPr>
        <w:pStyle w:val="31"/>
        <w:rPr>
          <w:rFonts w:asciiTheme="minorHAnsi" w:eastAsiaTheme="minorEastAsia" w:hAnsiTheme="minorHAnsi" w:cstheme="minorBidi"/>
          <w:kern w:val="2"/>
          <w14:ligatures w14:val="standardContextual"/>
        </w:rPr>
      </w:pPr>
      <w:hyperlink w:anchor="_Toc221689080" w:history="1">
        <w:r w:rsidRPr="002105EE">
          <w:rPr>
            <w:rStyle w:val="a3"/>
          </w:rPr>
          <w:t>Средний размер пенсии среди работающих пенсионеров более 30 тыс. рублей зафиксирован в декабре 2025 года в трех регионах страны. Год назад такое значение не было зарегистрировано ни в одном субъекте РФ. Это следует из данных Соцфонда, которые изучил ТАСС.</w:t>
        </w:r>
        <w:r>
          <w:rPr>
            <w:webHidden/>
          </w:rPr>
          <w:tab/>
        </w:r>
        <w:r>
          <w:rPr>
            <w:webHidden/>
          </w:rPr>
          <w:fldChar w:fldCharType="begin"/>
        </w:r>
        <w:r>
          <w:rPr>
            <w:webHidden/>
          </w:rPr>
          <w:instrText xml:space="preserve"> PAGEREF _Toc221689080 \h </w:instrText>
        </w:r>
        <w:r>
          <w:rPr>
            <w:webHidden/>
          </w:rPr>
        </w:r>
        <w:r>
          <w:rPr>
            <w:webHidden/>
          </w:rPr>
          <w:fldChar w:fldCharType="separate"/>
        </w:r>
        <w:r>
          <w:rPr>
            <w:webHidden/>
          </w:rPr>
          <w:t>23</w:t>
        </w:r>
        <w:r>
          <w:rPr>
            <w:webHidden/>
          </w:rPr>
          <w:fldChar w:fldCharType="end"/>
        </w:r>
      </w:hyperlink>
    </w:p>
    <w:p w14:paraId="7FBC3CB9" w14:textId="5201A43F"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081" w:history="1">
        <w:r w:rsidRPr="002105EE">
          <w:rPr>
            <w:rStyle w:val="a3"/>
            <w:noProof/>
          </w:rPr>
          <w:t>РИА Новости, 11.02.2026, ЛДПР предлагает увеличить пенсионные баллы за отпуск по уходу за ребенком</w:t>
        </w:r>
        <w:r>
          <w:rPr>
            <w:noProof/>
            <w:webHidden/>
          </w:rPr>
          <w:tab/>
        </w:r>
        <w:r>
          <w:rPr>
            <w:noProof/>
            <w:webHidden/>
          </w:rPr>
          <w:fldChar w:fldCharType="begin"/>
        </w:r>
        <w:r>
          <w:rPr>
            <w:noProof/>
            <w:webHidden/>
          </w:rPr>
          <w:instrText xml:space="preserve"> PAGEREF _Toc221689081 \h </w:instrText>
        </w:r>
        <w:r>
          <w:rPr>
            <w:noProof/>
            <w:webHidden/>
          </w:rPr>
        </w:r>
        <w:r>
          <w:rPr>
            <w:noProof/>
            <w:webHidden/>
          </w:rPr>
          <w:fldChar w:fldCharType="separate"/>
        </w:r>
        <w:r>
          <w:rPr>
            <w:noProof/>
            <w:webHidden/>
          </w:rPr>
          <w:t>23</w:t>
        </w:r>
        <w:r>
          <w:rPr>
            <w:noProof/>
            <w:webHidden/>
          </w:rPr>
          <w:fldChar w:fldCharType="end"/>
        </w:r>
      </w:hyperlink>
    </w:p>
    <w:p w14:paraId="73727FA3" w14:textId="37CEE968" w:rsidR="00F745B5" w:rsidRDefault="00F745B5">
      <w:pPr>
        <w:pStyle w:val="31"/>
        <w:rPr>
          <w:rFonts w:asciiTheme="minorHAnsi" w:eastAsiaTheme="minorEastAsia" w:hAnsiTheme="minorHAnsi" w:cstheme="minorBidi"/>
          <w:kern w:val="2"/>
          <w14:ligatures w14:val="standardContextual"/>
        </w:rPr>
      </w:pPr>
      <w:hyperlink w:anchor="_Toc221689082" w:history="1">
        <w:r w:rsidRPr="002105EE">
          <w:rPr>
            <w:rStyle w:val="a3"/>
          </w:rPr>
          <w:t>Депутаты Госдумы от фракции ЛДПР во главе с лидером партии Леонидом Слуцким предлагают увеличить размер индивидуального пенсионного коэффициента (ИПК) для одного из родителей, находящегося в отпуске по уходу за ребенком до 1,5 лет, для назначения достойной страховой пенсии по старости.</w:t>
        </w:r>
        <w:r>
          <w:rPr>
            <w:webHidden/>
          </w:rPr>
          <w:tab/>
        </w:r>
        <w:r>
          <w:rPr>
            <w:webHidden/>
          </w:rPr>
          <w:fldChar w:fldCharType="begin"/>
        </w:r>
        <w:r>
          <w:rPr>
            <w:webHidden/>
          </w:rPr>
          <w:instrText xml:space="preserve"> PAGEREF _Toc221689082 \h </w:instrText>
        </w:r>
        <w:r>
          <w:rPr>
            <w:webHidden/>
          </w:rPr>
        </w:r>
        <w:r>
          <w:rPr>
            <w:webHidden/>
          </w:rPr>
          <w:fldChar w:fldCharType="separate"/>
        </w:r>
        <w:r>
          <w:rPr>
            <w:webHidden/>
          </w:rPr>
          <w:t>23</w:t>
        </w:r>
        <w:r>
          <w:rPr>
            <w:webHidden/>
          </w:rPr>
          <w:fldChar w:fldCharType="end"/>
        </w:r>
      </w:hyperlink>
    </w:p>
    <w:p w14:paraId="0A9788EE" w14:textId="14846AEF"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083" w:history="1">
        <w:r w:rsidRPr="002105EE">
          <w:rPr>
            <w:rStyle w:val="a3"/>
            <w:noProof/>
          </w:rPr>
          <w:t>ТАСС, 10.02.2026, В ГД рассказали об особенностях выплат по уходу за гражданами старше 80 лет</w:t>
        </w:r>
        <w:r>
          <w:rPr>
            <w:noProof/>
            <w:webHidden/>
          </w:rPr>
          <w:tab/>
        </w:r>
        <w:r>
          <w:rPr>
            <w:noProof/>
            <w:webHidden/>
          </w:rPr>
          <w:fldChar w:fldCharType="begin"/>
        </w:r>
        <w:r>
          <w:rPr>
            <w:noProof/>
            <w:webHidden/>
          </w:rPr>
          <w:instrText xml:space="preserve"> PAGEREF _Toc221689083 \h </w:instrText>
        </w:r>
        <w:r>
          <w:rPr>
            <w:noProof/>
            <w:webHidden/>
          </w:rPr>
        </w:r>
        <w:r>
          <w:rPr>
            <w:noProof/>
            <w:webHidden/>
          </w:rPr>
          <w:fldChar w:fldCharType="separate"/>
        </w:r>
        <w:r>
          <w:rPr>
            <w:noProof/>
            <w:webHidden/>
          </w:rPr>
          <w:t>24</w:t>
        </w:r>
        <w:r>
          <w:rPr>
            <w:noProof/>
            <w:webHidden/>
          </w:rPr>
          <w:fldChar w:fldCharType="end"/>
        </w:r>
      </w:hyperlink>
    </w:p>
    <w:p w14:paraId="726CB78C" w14:textId="2272B631" w:rsidR="00F745B5" w:rsidRDefault="00F745B5">
      <w:pPr>
        <w:pStyle w:val="31"/>
        <w:rPr>
          <w:rFonts w:asciiTheme="minorHAnsi" w:eastAsiaTheme="minorEastAsia" w:hAnsiTheme="minorHAnsi" w:cstheme="minorBidi"/>
          <w:kern w:val="2"/>
          <w14:ligatures w14:val="standardContextual"/>
        </w:rPr>
      </w:pPr>
      <w:hyperlink w:anchor="_Toc221689084" w:history="1">
        <w:r w:rsidRPr="002105EE">
          <w:rPr>
            <w:rStyle w:val="a3"/>
          </w:rPr>
          <w:t>Выплата по уходу за гражданином, достигшим 80 лет, составляет 1 413 рублей и включается в состав пенсии самого гражданина, при этом лицу, осуществляющему этот уход, следует подать заявление в Социальный фонд России для того, чтобы период ухода был учтен в его собственном пенсионном стаже. Об этом сообщил ТАСС член комитета Госдумы по бюджету и налогам Никита Чаплин (фракция «Единая Россия»).</w:t>
        </w:r>
        <w:r>
          <w:rPr>
            <w:webHidden/>
          </w:rPr>
          <w:tab/>
        </w:r>
        <w:r>
          <w:rPr>
            <w:webHidden/>
          </w:rPr>
          <w:fldChar w:fldCharType="begin"/>
        </w:r>
        <w:r>
          <w:rPr>
            <w:webHidden/>
          </w:rPr>
          <w:instrText xml:space="preserve"> PAGEREF _Toc221689084 \h </w:instrText>
        </w:r>
        <w:r>
          <w:rPr>
            <w:webHidden/>
          </w:rPr>
        </w:r>
        <w:r>
          <w:rPr>
            <w:webHidden/>
          </w:rPr>
          <w:fldChar w:fldCharType="separate"/>
        </w:r>
        <w:r>
          <w:rPr>
            <w:webHidden/>
          </w:rPr>
          <w:t>24</w:t>
        </w:r>
        <w:r>
          <w:rPr>
            <w:webHidden/>
          </w:rPr>
          <w:fldChar w:fldCharType="end"/>
        </w:r>
      </w:hyperlink>
    </w:p>
    <w:p w14:paraId="4FCA72B0" w14:textId="73C91F6F"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085" w:history="1">
        <w:r w:rsidRPr="002105EE">
          <w:rPr>
            <w:rStyle w:val="a3"/>
            <w:noProof/>
            <w:lang w:val="en-US"/>
          </w:rPr>
          <w:t>RT</w:t>
        </w:r>
        <w:r w:rsidRPr="002105EE">
          <w:rPr>
            <w:rStyle w:val="a3"/>
            <w:noProof/>
          </w:rPr>
          <w:t>, 11.02.2026, Доцент Балынин: ряд росиян ждёт увеличение пенсий в марте 2026 года</w:t>
        </w:r>
        <w:r>
          <w:rPr>
            <w:noProof/>
            <w:webHidden/>
          </w:rPr>
          <w:tab/>
        </w:r>
        <w:r>
          <w:rPr>
            <w:noProof/>
            <w:webHidden/>
          </w:rPr>
          <w:fldChar w:fldCharType="begin"/>
        </w:r>
        <w:r>
          <w:rPr>
            <w:noProof/>
            <w:webHidden/>
          </w:rPr>
          <w:instrText xml:space="preserve"> PAGEREF _Toc221689085 \h </w:instrText>
        </w:r>
        <w:r>
          <w:rPr>
            <w:noProof/>
            <w:webHidden/>
          </w:rPr>
        </w:r>
        <w:r>
          <w:rPr>
            <w:noProof/>
            <w:webHidden/>
          </w:rPr>
          <w:fldChar w:fldCharType="separate"/>
        </w:r>
        <w:r>
          <w:rPr>
            <w:noProof/>
            <w:webHidden/>
          </w:rPr>
          <w:t>25</w:t>
        </w:r>
        <w:r>
          <w:rPr>
            <w:noProof/>
            <w:webHidden/>
          </w:rPr>
          <w:fldChar w:fldCharType="end"/>
        </w:r>
      </w:hyperlink>
    </w:p>
    <w:p w14:paraId="249EBB75" w14:textId="5E13FC83" w:rsidR="00F745B5" w:rsidRDefault="00F745B5">
      <w:pPr>
        <w:pStyle w:val="31"/>
        <w:rPr>
          <w:rFonts w:asciiTheme="minorHAnsi" w:eastAsiaTheme="minorEastAsia" w:hAnsiTheme="minorHAnsi" w:cstheme="minorBidi"/>
          <w:kern w:val="2"/>
          <w14:ligatures w14:val="standardContextual"/>
        </w:rPr>
      </w:pPr>
      <w:hyperlink w:anchor="_Toc221689086" w:history="1">
        <w:r w:rsidRPr="002105EE">
          <w:rPr>
            <w:rStyle w:val="a3"/>
          </w:rPr>
          <w:t xml:space="preserve">Увеличение пенсий в марте 2026 года, прежде всего, затронет тех пенсионеров, кому в феврале исполнилось 80 лет. Так, для данной категории пенсионеров предусмотрено, во-первых, двукратное увеличение фиксированной выплаты к страховой пенсии по старости, а, во-вторых, осуществляемое с 2025 года включение в неё надбавки за уход. Об этом в беседе с </w:t>
        </w:r>
        <w:r w:rsidRPr="002105EE">
          <w:rPr>
            <w:rStyle w:val="a3"/>
            <w:lang w:val="en-US"/>
          </w:rPr>
          <w:t>RT</w:t>
        </w:r>
        <w:r w:rsidRPr="002105EE">
          <w:rPr>
            <w:rStyle w:val="a3"/>
          </w:rPr>
          <w:t xml:space="preserve"> рассказал Игорь Балынин, доцент Финансового университета при правительстве России.</w:t>
        </w:r>
        <w:r>
          <w:rPr>
            <w:webHidden/>
          </w:rPr>
          <w:tab/>
        </w:r>
        <w:r>
          <w:rPr>
            <w:webHidden/>
          </w:rPr>
          <w:fldChar w:fldCharType="begin"/>
        </w:r>
        <w:r>
          <w:rPr>
            <w:webHidden/>
          </w:rPr>
          <w:instrText xml:space="preserve"> PAGEREF _Toc221689086 \h </w:instrText>
        </w:r>
        <w:r>
          <w:rPr>
            <w:webHidden/>
          </w:rPr>
        </w:r>
        <w:r>
          <w:rPr>
            <w:webHidden/>
          </w:rPr>
          <w:fldChar w:fldCharType="separate"/>
        </w:r>
        <w:r>
          <w:rPr>
            <w:webHidden/>
          </w:rPr>
          <w:t>25</w:t>
        </w:r>
        <w:r>
          <w:rPr>
            <w:webHidden/>
          </w:rPr>
          <w:fldChar w:fldCharType="end"/>
        </w:r>
      </w:hyperlink>
    </w:p>
    <w:p w14:paraId="788A3218" w14:textId="6F91C2F6"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087" w:history="1">
        <w:r w:rsidRPr="002105EE">
          <w:rPr>
            <w:rStyle w:val="a3"/>
            <w:noProof/>
          </w:rPr>
          <w:t>РБК, 10.02.2026, Соцфонд призвал россиян проверять пенсионные накопления</w:t>
        </w:r>
        <w:r>
          <w:rPr>
            <w:noProof/>
            <w:webHidden/>
          </w:rPr>
          <w:tab/>
        </w:r>
        <w:r>
          <w:rPr>
            <w:noProof/>
            <w:webHidden/>
          </w:rPr>
          <w:fldChar w:fldCharType="begin"/>
        </w:r>
        <w:r>
          <w:rPr>
            <w:noProof/>
            <w:webHidden/>
          </w:rPr>
          <w:instrText xml:space="preserve"> PAGEREF _Toc221689087 \h </w:instrText>
        </w:r>
        <w:r>
          <w:rPr>
            <w:noProof/>
            <w:webHidden/>
          </w:rPr>
        </w:r>
        <w:r>
          <w:rPr>
            <w:noProof/>
            <w:webHidden/>
          </w:rPr>
          <w:fldChar w:fldCharType="separate"/>
        </w:r>
        <w:r>
          <w:rPr>
            <w:noProof/>
            <w:webHidden/>
          </w:rPr>
          <w:t>26</w:t>
        </w:r>
        <w:r>
          <w:rPr>
            <w:noProof/>
            <w:webHidden/>
          </w:rPr>
          <w:fldChar w:fldCharType="end"/>
        </w:r>
      </w:hyperlink>
    </w:p>
    <w:p w14:paraId="68B0C491" w14:textId="535254E5" w:rsidR="00F745B5" w:rsidRDefault="00F745B5">
      <w:pPr>
        <w:pStyle w:val="31"/>
        <w:rPr>
          <w:rFonts w:asciiTheme="minorHAnsi" w:eastAsiaTheme="minorEastAsia" w:hAnsiTheme="minorHAnsi" w:cstheme="minorBidi"/>
          <w:kern w:val="2"/>
          <w14:ligatures w14:val="standardContextual"/>
        </w:rPr>
      </w:pPr>
      <w:hyperlink w:anchor="_Toc221689088" w:history="1">
        <w:r w:rsidRPr="002105EE">
          <w:rPr>
            <w:rStyle w:val="a3"/>
          </w:rPr>
          <w:t>Следует проверять пенсионные накопления еще до пенсии и запрашивать выписку из лицевого счета, при необходимости дополняя данные, пишет «РИА Новости» со ссылкой на пресс-службу Социального фонда.</w:t>
        </w:r>
        <w:r>
          <w:rPr>
            <w:webHidden/>
          </w:rPr>
          <w:tab/>
        </w:r>
        <w:r>
          <w:rPr>
            <w:webHidden/>
          </w:rPr>
          <w:fldChar w:fldCharType="begin"/>
        </w:r>
        <w:r>
          <w:rPr>
            <w:webHidden/>
          </w:rPr>
          <w:instrText xml:space="preserve"> PAGEREF _Toc221689088 \h </w:instrText>
        </w:r>
        <w:r>
          <w:rPr>
            <w:webHidden/>
          </w:rPr>
        </w:r>
        <w:r>
          <w:rPr>
            <w:webHidden/>
          </w:rPr>
          <w:fldChar w:fldCharType="separate"/>
        </w:r>
        <w:r>
          <w:rPr>
            <w:webHidden/>
          </w:rPr>
          <w:t>26</w:t>
        </w:r>
        <w:r>
          <w:rPr>
            <w:webHidden/>
          </w:rPr>
          <w:fldChar w:fldCharType="end"/>
        </w:r>
      </w:hyperlink>
    </w:p>
    <w:p w14:paraId="6071E6A2" w14:textId="5E511403"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089" w:history="1">
        <w:r w:rsidRPr="002105EE">
          <w:rPr>
            <w:rStyle w:val="a3"/>
            <w:noProof/>
          </w:rPr>
          <w:t>Medikforum.ru, 10.02.2026, Ульяновские парламентарии внесли законопроект о досрочной пенсии для врачей</w:t>
        </w:r>
        <w:r>
          <w:rPr>
            <w:noProof/>
            <w:webHidden/>
          </w:rPr>
          <w:tab/>
        </w:r>
        <w:r>
          <w:rPr>
            <w:noProof/>
            <w:webHidden/>
          </w:rPr>
          <w:fldChar w:fldCharType="begin"/>
        </w:r>
        <w:r>
          <w:rPr>
            <w:noProof/>
            <w:webHidden/>
          </w:rPr>
          <w:instrText xml:space="preserve"> PAGEREF _Toc221689089 \h </w:instrText>
        </w:r>
        <w:r>
          <w:rPr>
            <w:noProof/>
            <w:webHidden/>
          </w:rPr>
        </w:r>
        <w:r>
          <w:rPr>
            <w:noProof/>
            <w:webHidden/>
          </w:rPr>
          <w:fldChar w:fldCharType="separate"/>
        </w:r>
        <w:r>
          <w:rPr>
            <w:noProof/>
            <w:webHidden/>
          </w:rPr>
          <w:t>27</w:t>
        </w:r>
        <w:r>
          <w:rPr>
            <w:noProof/>
            <w:webHidden/>
          </w:rPr>
          <w:fldChar w:fldCharType="end"/>
        </w:r>
      </w:hyperlink>
    </w:p>
    <w:p w14:paraId="0CA9CDA4" w14:textId="404C0E84" w:rsidR="00F745B5" w:rsidRDefault="00F745B5">
      <w:pPr>
        <w:pStyle w:val="31"/>
        <w:rPr>
          <w:rFonts w:asciiTheme="minorHAnsi" w:eastAsiaTheme="minorEastAsia" w:hAnsiTheme="minorHAnsi" w:cstheme="minorBidi"/>
          <w:kern w:val="2"/>
          <w14:ligatures w14:val="standardContextual"/>
        </w:rPr>
      </w:pPr>
      <w:hyperlink w:anchor="_Toc221689090" w:history="1">
        <w:r w:rsidRPr="002105EE">
          <w:rPr>
            <w:rStyle w:val="a3"/>
          </w:rPr>
          <w:t>Сенатор от Ульяновской области Айрат Гибатдинов и депутат Госдумы Алексей Куринный подготовили законопроект, предусматривающий возможность выхода на пенсию для врачей после 25 лет работы.</w:t>
        </w:r>
        <w:r>
          <w:rPr>
            <w:webHidden/>
          </w:rPr>
          <w:tab/>
        </w:r>
        <w:r>
          <w:rPr>
            <w:webHidden/>
          </w:rPr>
          <w:fldChar w:fldCharType="begin"/>
        </w:r>
        <w:r>
          <w:rPr>
            <w:webHidden/>
          </w:rPr>
          <w:instrText xml:space="preserve"> PAGEREF _Toc221689090 \h </w:instrText>
        </w:r>
        <w:r>
          <w:rPr>
            <w:webHidden/>
          </w:rPr>
        </w:r>
        <w:r>
          <w:rPr>
            <w:webHidden/>
          </w:rPr>
          <w:fldChar w:fldCharType="separate"/>
        </w:r>
        <w:r>
          <w:rPr>
            <w:webHidden/>
          </w:rPr>
          <w:t>27</w:t>
        </w:r>
        <w:r>
          <w:rPr>
            <w:webHidden/>
          </w:rPr>
          <w:fldChar w:fldCharType="end"/>
        </w:r>
      </w:hyperlink>
    </w:p>
    <w:p w14:paraId="6942B88F" w14:textId="6434BEAE"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091" w:history="1">
        <w:r w:rsidRPr="002105EE">
          <w:rPr>
            <w:rStyle w:val="a3"/>
            <w:noProof/>
          </w:rPr>
          <w:t>Правда.ру, 10.02.2026, Рынок труда ищет тихий выход: кадровый голод утоляют не через пенсионный возраст</w:t>
        </w:r>
        <w:r>
          <w:rPr>
            <w:noProof/>
            <w:webHidden/>
          </w:rPr>
          <w:tab/>
        </w:r>
        <w:r>
          <w:rPr>
            <w:noProof/>
            <w:webHidden/>
          </w:rPr>
          <w:fldChar w:fldCharType="begin"/>
        </w:r>
        <w:r>
          <w:rPr>
            <w:noProof/>
            <w:webHidden/>
          </w:rPr>
          <w:instrText xml:space="preserve"> PAGEREF _Toc221689091 \h </w:instrText>
        </w:r>
        <w:r>
          <w:rPr>
            <w:noProof/>
            <w:webHidden/>
          </w:rPr>
        </w:r>
        <w:r>
          <w:rPr>
            <w:noProof/>
            <w:webHidden/>
          </w:rPr>
          <w:fldChar w:fldCharType="separate"/>
        </w:r>
        <w:r>
          <w:rPr>
            <w:noProof/>
            <w:webHidden/>
          </w:rPr>
          <w:t>27</w:t>
        </w:r>
        <w:r>
          <w:rPr>
            <w:noProof/>
            <w:webHidden/>
          </w:rPr>
          <w:fldChar w:fldCharType="end"/>
        </w:r>
      </w:hyperlink>
    </w:p>
    <w:p w14:paraId="3FAF37B1" w14:textId="2293C2EB" w:rsidR="00F745B5" w:rsidRDefault="00F745B5">
      <w:pPr>
        <w:pStyle w:val="31"/>
        <w:rPr>
          <w:rFonts w:asciiTheme="minorHAnsi" w:eastAsiaTheme="minorEastAsia" w:hAnsiTheme="minorHAnsi" w:cstheme="minorBidi"/>
          <w:kern w:val="2"/>
          <w14:ligatures w14:val="standardContextual"/>
        </w:rPr>
      </w:pPr>
      <w:hyperlink w:anchor="_Toc221689092" w:history="1">
        <w:r w:rsidRPr="002105EE">
          <w:rPr>
            <w:rStyle w:val="a3"/>
          </w:rPr>
          <w:t>Тема пенсионного возраста регулярно возвращается в общественную повестку на фоне демографических изменений и ситуации на рынке труда. Однако власти подчёркивают, что текущие вызовы не становятся поводом для новых решений. Вопрос повышения пенсионного возраста сейчас не рассматривается.</w:t>
        </w:r>
        <w:r>
          <w:rPr>
            <w:webHidden/>
          </w:rPr>
          <w:tab/>
        </w:r>
        <w:r>
          <w:rPr>
            <w:webHidden/>
          </w:rPr>
          <w:fldChar w:fldCharType="begin"/>
        </w:r>
        <w:r>
          <w:rPr>
            <w:webHidden/>
          </w:rPr>
          <w:instrText xml:space="preserve"> PAGEREF _Toc221689092 \h </w:instrText>
        </w:r>
        <w:r>
          <w:rPr>
            <w:webHidden/>
          </w:rPr>
        </w:r>
        <w:r>
          <w:rPr>
            <w:webHidden/>
          </w:rPr>
          <w:fldChar w:fldCharType="separate"/>
        </w:r>
        <w:r>
          <w:rPr>
            <w:webHidden/>
          </w:rPr>
          <w:t>27</w:t>
        </w:r>
        <w:r>
          <w:rPr>
            <w:webHidden/>
          </w:rPr>
          <w:fldChar w:fldCharType="end"/>
        </w:r>
      </w:hyperlink>
    </w:p>
    <w:p w14:paraId="3FF850CD" w14:textId="14A83253"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093" w:history="1">
        <w:r w:rsidRPr="002105EE">
          <w:rPr>
            <w:rStyle w:val="a3"/>
            <w:noProof/>
          </w:rPr>
          <w:t>ФедералПресс, 10.02.2026, Россиянам объяснили, кто имеет право на две пенсии</w:t>
        </w:r>
        <w:r>
          <w:rPr>
            <w:noProof/>
            <w:webHidden/>
          </w:rPr>
          <w:tab/>
        </w:r>
        <w:r>
          <w:rPr>
            <w:noProof/>
            <w:webHidden/>
          </w:rPr>
          <w:fldChar w:fldCharType="begin"/>
        </w:r>
        <w:r>
          <w:rPr>
            <w:noProof/>
            <w:webHidden/>
          </w:rPr>
          <w:instrText xml:space="preserve"> PAGEREF _Toc221689093 \h </w:instrText>
        </w:r>
        <w:r>
          <w:rPr>
            <w:noProof/>
            <w:webHidden/>
          </w:rPr>
        </w:r>
        <w:r>
          <w:rPr>
            <w:noProof/>
            <w:webHidden/>
          </w:rPr>
          <w:fldChar w:fldCharType="separate"/>
        </w:r>
        <w:r>
          <w:rPr>
            <w:noProof/>
            <w:webHidden/>
          </w:rPr>
          <w:t>29</w:t>
        </w:r>
        <w:r>
          <w:rPr>
            <w:noProof/>
            <w:webHidden/>
          </w:rPr>
          <w:fldChar w:fldCharType="end"/>
        </w:r>
      </w:hyperlink>
    </w:p>
    <w:p w14:paraId="34409799" w14:textId="60DF51C1" w:rsidR="00F745B5" w:rsidRDefault="00F745B5">
      <w:pPr>
        <w:pStyle w:val="31"/>
        <w:rPr>
          <w:rFonts w:asciiTheme="minorHAnsi" w:eastAsiaTheme="minorEastAsia" w:hAnsiTheme="minorHAnsi" w:cstheme="minorBidi"/>
          <w:kern w:val="2"/>
          <w14:ligatures w14:val="standardContextual"/>
        </w:rPr>
      </w:pPr>
      <w:hyperlink w:anchor="_Toc221689094" w:history="1">
        <w:r w:rsidRPr="002105EE">
          <w:rPr>
            <w:rStyle w:val="a3"/>
          </w:rPr>
          <w:t>Некоторые россияне имеют право сразу на две пенсии. Кандидат экономических наук, доцент Финансового университета при правительстве РФ Игорь Балынин рассказал «ФедералПресс», кому положены несколько выплат сразу.</w:t>
        </w:r>
        <w:r>
          <w:rPr>
            <w:webHidden/>
          </w:rPr>
          <w:tab/>
        </w:r>
        <w:r>
          <w:rPr>
            <w:webHidden/>
          </w:rPr>
          <w:fldChar w:fldCharType="begin"/>
        </w:r>
        <w:r>
          <w:rPr>
            <w:webHidden/>
          </w:rPr>
          <w:instrText xml:space="preserve"> PAGEREF _Toc221689094 \h </w:instrText>
        </w:r>
        <w:r>
          <w:rPr>
            <w:webHidden/>
          </w:rPr>
        </w:r>
        <w:r>
          <w:rPr>
            <w:webHidden/>
          </w:rPr>
          <w:fldChar w:fldCharType="separate"/>
        </w:r>
        <w:r>
          <w:rPr>
            <w:webHidden/>
          </w:rPr>
          <w:t>29</w:t>
        </w:r>
        <w:r>
          <w:rPr>
            <w:webHidden/>
          </w:rPr>
          <w:fldChar w:fldCharType="end"/>
        </w:r>
      </w:hyperlink>
    </w:p>
    <w:p w14:paraId="2D049B3B" w14:textId="0C6E8D68"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095" w:history="1">
        <w:r w:rsidRPr="002105EE">
          <w:rPr>
            <w:rStyle w:val="a3"/>
            <w:noProof/>
          </w:rPr>
          <w:t>Конкурент, 10.02.2026, С 1 июля пенсионный возраст снизят до прежних значений. Россиянам подготовили изменения</w:t>
        </w:r>
        <w:r>
          <w:rPr>
            <w:noProof/>
            <w:webHidden/>
          </w:rPr>
          <w:tab/>
        </w:r>
        <w:r>
          <w:rPr>
            <w:noProof/>
            <w:webHidden/>
          </w:rPr>
          <w:fldChar w:fldCharType="begin"/>
        </w:r>
        <w:r>
          <w:rPr>
            <w:noProof/>
            <w:webHidden/>
          </w:rPr>
          <w:instrText xml:space="preserve"> PAGEREF _Toc221689095 \h </w:instrText>
        </w:r>
        <w:r>
          <w:rPr>
            <w:noProof/>
            <w:webHidden/>
          </w:rPr>
        </w:r>
        <w:r>
          <w:rPr>
            <w:noProof/>
            <w:webHidden/>
          </w:rPr>
          <w:fldChar w:fldCharType="separate"/>
        </w:r>
        <w:r>
          <w:rPr>
            <w:noProof/>
            <w:webHidden/>
          </w:rPr>
          <w:t>30</w:t>
        </w:r>
        <w:r>
          <w:rPr>
            <w:noProof/>
            <w:webHidden/>
          </w:rPr>
          <w:fldChar w:fldCharType="end"/>
        </w:r>
      </w:hyperlink>
    </w:p>
    <w:p w14:paraId="24C3E753" w14:textId="3CEA9AB3" w:rsidR="00F745B5" w:rsidRDefault="00F745B5">
      <w:pPr>
        <w:pStyle w:val="31"/>
        <w:rPr>
          <w:rFonts w:asciiTheme="minorHAnsi" w:eastAsiaTheme="minorEastAsia" w:hAnsiTheme="minorHAnsi" w:cstheme="minorBidi"/>
          <w:kern w:val="2"/>
          <w14:ligatures w14:val="standardContextual"/>
        </w:rPr>
      </w:pPr>
      <w:hyperlink w:anchor="_Toc221689096" w:history="1">
        <w:r w:rsidRPr="002105EE">
          <w:rPr>
            <w:rStyle w:val="a3"/>
          </w:rPr>
          <w:t>В Государственную думу поступил законопроект, предлагающий вернуть пенсионный возраст на прежний уровень: 60 лет для мужчин и 55 лет для женщин. Инициатива предполагает вступление изменений в силу с 1 июля 2026 г.</w:t>
        </w:r>
        <w:r>
          <w:rPr>
            <w:webHidden/>
          </w:rPr>
          <w:tab/>
        </w:r>
        <w:r>
          <w:rPr>
            <w:webHidden/>
          </w:rPr>
          <w:fldChar w:fldCharType="begin"/>
        </w:r>
        <w:r>
          <w:rPr>
            <w:webHidden/>
          </w:rPr>
          <w:instrText xml:space="preserve"> PAGEREF _Toc221689096 \h </w:instrText>
        </w:r>
        <w:r>
          <w:rPr>
            <w:webHidden/>
          </w:rPr>
        </w:r>
        <w:r>
          <w:rPr>
            <w:webHidden/>
          </w:rPr>
          <w:fldChar w:fldCharType="separate"/>
        </w:r>
        <w:r>
          <w:rPr>
            <w:webHidden/>
          </w:rPr>
          <w:t>30</w:t>
        </w:r>
        <w:r>
          <w:rPr>
            <w:webHidden/>
          </w:rPr>
          <w:fldChar w:fldCharType="end"/>
        </w:r>
      </w:hyperlink>
    </w:p>
    <w:p w14:paraId="0A8E1A2C" w14:textId="47A317BD"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097" w:history="1">
        <w:r w:rsidRPr="002105EE">
          <w:rPr>
            <w:rStyle w:val="a3"/>
            <w:noProof/>
          </w:rPr>
          <w:t>Конкурент, 10.02.2026, Пенсионерам напомнили: проезд на отдых компенсируют – кто в списках</w:t>
        </w:r>
        <w:r>
          <w:rPr>
            <w:noProof/>
            <w:webHidden/>
          </w:rPr>
          <w:tab/>
        </w:r>
        <w:r>
          <w:rPr>
            <w:noProof/>
            <w:webHidden/>
          </w:rPr>
          <w:fldChar w:fldCharType="begin"/>
        </w:r>
        <w:r>
          <w:rPr>
            <w:noProof/>
            <w:webHidden/>
          </w:rPr>
          <w:instrText xml:space="preserve"> PAGEREF _Toc221689097 \h </w:instrText>
        </w:r>
        <w:r>
          <w:rPr>
            <w:noProof/>
            <w:webHidden/>
          </w:rPr>
        </w:r>
        <w:r>
          <w:rPr>
            <w:noProof/>
            <w:webHidden/>
          </w:rPr>
          <w:fldChar w:fldCharType="separate"/>
        </w:r>
        <w:r>
          <w:rPr>
            <w:noProof/>
            <w:webHidden/>
          </w:rPr>
          <w:t>30</w:t>
        </w:r>
        <w:r>
          <w:rPr>
            <w:noProof/>
            <w:webHidden/>
          </w:rPr>
          <w:fldChar w:fldCharType="end"/>
        </w:r>
      </w:hyperlink>
    </w:p>
    <w:p w14:paraId="088EB43F" w14:textId="64465AF3" w:rsidR="00F745B5" w:rsidRDefault="00F745B5">
      <w:pPr>
        <w:pStyle w:val="31"/>
        <w:rPr>
          <w:rFonts w:asciiTheme="minorHAnsi" w:eastAsiaTheme="minorEastAsia" w:hAnsiTheme="minorHAnsi" w:cstheme="minorBidi"/>
          <w:kern w:val="2"/>
          <w14:ligatures w14:val="standardContextual"/>
        </w:rPr>
      </w:pPr>
      <w:hyperlink w:anchor="_Toc221689098" w:history="1">
        <w:r w:rsidRPr="002105EE">
          <w:rPr>
            <w:rStyle w:val="a3"/>
          </w:rPr>
          <w:t>Сегодня пенсионеры имеют право получить компенсацию за поездки на отдых. Правда, такая мера затрагивает не всех пожилых россиян. Об этом рассказал сенатор Игорь Мурог. Как отметил политик, компенсацию в 2026 г. могут получить неработающие пенсионеры, проживающие на Крайнем Севере.</w:t>
        </w:r>
        <w:r>
          <w:rPr>
            <w:webHidden/>
          </w:rPr>
          <w:tab/>
        </w:r>
        <w:r>
          <w:rPr>
            <w:webHidden/>
          </w:rPr>
          <w:fldChar w:fldCharType="begin"/>
        </w:r>
        <w:r>
          <w:rPr>
            <w:webHidden/>
          </w:rPr>
          <w:instrText xml:space="preserve"> PAGEREF _Toc221689098 \h </w:instrText>
        </w:r>
        <w:r>
          <w:rPr>
            <w:webHidden/>
          </w:rPr>
        </w:r>
        <w:r>
          <w:rPr>
            <w:webHidden/>
          </w:rPr>
          <w:fldChar w:fldCharType="separate"/>
        </w:r>
        <w:r>
          <w:rPr>
            <w:webHidden/>
          </w:rPr>
          <w:t>30</w:t>
        </w:r>
        <w:r>
          <w:rPr>
            <w:webHidden/>
          </w:rPr>
          <w:fldChar w:fldCharType="end"/>
        </w:r>
      </w:hyperlink>
    </w:p>
    <w:p w14:paraId="65A59972" w14:textId="1E47A85D"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099" w:history="1">
        <w:r w:rsidRPr="002105EE">
          <w:rPr>
            <w:rStyle w:val="a3"/>
            <w:noProof/>
          </w:rPr>
          <w:t>DEITA.RU, 10.02.2026, Как получить недоначисленную пенсию, рассказал эксперт</w:t>
        </w:r>
        <w:r>
          <w:rPr>
            <w:noProof/>
            <w:webHidden/>
          </w:rPr>
          <w:tab/>
        </w:r>
        <w:r>
          <w:rPr>
            <w:noProof/>
            <w:webHidden/>
          </w:rPr>
          <w:fldChar w:fldCharType="begin"/>
        </w:r>
        <w:r>
          <w:rPr>
            <w:noProof/>
            <w:webHidden/>
          </w:rPr>
          <w:instrText xml:space="preserve"> PAGEREF _Toc221689099 \h </w:instrText>
        </w:r>
        <w:r>
          <w:rPr>
            <w:noProof/>
            <w:webHidden/>
          </w:rPr>
        </w:r>
        <w:r>
          <w:rPr>
            <w:noProof/>
            <w:webHidden/>
          </w:rPr>
          <w:fldChar w:fldCharType="separate"/>
        </w:r>
        <w:r>
          <w:rPr>
            <w:noProof/>
            <w:webHidden/>
          </w:rPr>
          <w:t>31</w:t>
        </w:r>
        <w:r>
          <w:rPr>
            <w:noProof/>
            <w:webHidden/>
          </w:rPr>
          <w:fldChar w:fldCharType="end"/>
        </w:r>
      </w:hyperlink>
    </w:p>
    <w:p w14:paraId="1CFC8BF9" w14:textId="720F43A8" w:rsidR="00F745B5" w:rsidRDefault="00F745B5">
      <w:pPr>
        <w:pStyle w:val="31"/>
        <w:rPr>
          <w:rFonts w:asciiTheme="minorHAnsi" w:eastAsiaTheme="minorEastAsia" w:hAnsiTheme="minorHAnsi" w:cstheme="minorBidi"/>
          <w:kern w:val="2"/>
          <w14:ligatures w14:val="standardContextual"/>
        </w:rPr>
      </w:pPr>
      <w:hyperlink w:anchor="_Toc221689100" w:history="1">
        <w:r w:rsidRPr="002105EE">
          <w:rPr>
            <w:rStyle w:val="a3"/>
          </w:rPr>
          <w:t>Ошибки при начислении пенсионных выплат, хотя и встречаются довольно редко, всё же возможны, и их своевременное выявление и устранение — важная задача для каждого пенсионера. Об этом рассказала Юлия Финогенова, профессор кафедры государственных и муниципальных финансов РЭУ им. Г. В. Плеханова, сообщает ИА DEITA.RU.</w:t>
        </w:r>
        <w:r>
          <w:rPr>
            <w:webHidden/>
          </w:rPr>
          <w:tab/>
        </w:r>
        <w:r>
          <w:rPr>
            <w:webHidden/>
          </w:rPr>
          <w:fldChar w:fldCharType="begin"/>
        </w:r>
        <w:r>
          <w:rPr>
            <w:webHidden/>
          </w:rPr>
          <w:instrText xml:space="preserve"> PAGEREF _Toc221689100 \h </w:instrText>
        </w:r>
        <w:r>
          <w:rPr>
            <w:webHidden/>
          </w:rPr>
        </w:r>
        <w:r>
          <w:rPr>
            <w:webHidden/>
          </w:rPr>
          <w:fldChar w:fldCharType="separate"/>
        </w:r>
        <w:r>
          <w:rPr>
            <w:webHidden/>
          </w:rPr>
          <w:t>31</w:t>
        </w:r>
        <w:r>
          <w:rPr>
            <w:webHidden/>
          </w:rPr>
          <w:fldChar w:fldCharType="end"/>
        </w:r>
      </w:hyperlink>
    </w:p>
    <w:p w14:paraId="1F9295F8" w14:textId="722602C4"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01" w:history="1">
        <w:r w:rsidRPr="002105EE">
          <w:rPr>
            <w:rStyle w:val="a3"/>
            <w:noProof/>
            <w:lang w:val="en-US"/>
          </w:rPr>
          <w:t>PensNews</w:t>
        </w:r>
        <w:r w:rsidRPr="002105EE">
          <w:rPr>
            <w:rStyle w:val="a3"/>
            <w:noProof/>
          </w:rPr>
          <w:t>, 10.02.2026, Пенсии вырастут уже в марте: проверьте, попадёте ли вы под повышение</w:t>
        </w:r>
        <w:r>
          <w:rPr>
            <w:noProof/>
            <w:webHidden/>
          </w:rPr>
          <w:tab/>
        </w:r>
        <w:r>
          <w:rPr>
            <w:noProof/>
            <w:webHidden/>
          </w:rPr>
          <w:fldChar w:fldCharType="begin"/>
        </w:r>
        <w:r>
          <w:rPr>
            <w:noProof/>
            <w:webHidden/>
          </w:rPr>
          <w:instrText xml:space="preserve"> PAGEREF _Toc221689101 \h </w:instrText>
        </w:r>
        <w:r>
          <w:rPr>
            <w:noProof/>
            <w:webHidden/>
          </w:rPr>
        </w:r>
        <w:r>
          <w:rPr>
            <w:noProof/>
            <w:webHidden/>
          </w:rPr>
          <w:fldChar w:fldCharType="separate"/>
        </w:r>
        <w:r>
          <w:rPr>
            <w:noProof/>
            <w:webHidden/>
          </w:rPr>
          <w:t>32</w:t>
        </w:r>
        <w:r>
          <w:rPr>
            <w:noProof/>
            <w:webHidden/>
          </w:rPr>
          <w:fldChar w:fldCharType="end"/>
        </w:r>
      </w:hyperlink>
    </w:p>
    <w:p w14:paraId="558FFBA5" w14:textId="6E31FBE0" w:rsidR="00F745B5" w:rsidRDefault="00F745B5">
      <w:pPr>
        <w:pStyle w:val="31"/>
        <w:rPr>
          <w:rFonts w:asciiTheme="minorHAnsi" w:eastAsiaTheme="minorEastAsia" w:hAnsiTheme="minorHAnsi" w:cstheme="minorBidi"/>
          <w:kern w:val="2"/>
          <w14:ligatures w14:val="standardContextual"/>
        </w:rPr>
      </w:pPr>
      <w:hyperlink w:anchor="_Toc221689102" w:history="1">
        <w:r w:rsidRPr="002105EE">
          <w:rPr>
            <w:rStyle w:val="a3"/>
          </w:rPr>
          <w:t>Отличные новости для старшего поколения: в марте ряд пенсионеров начнёт получать выплаты в увеличенном размере. Поправки коснутся не всех, а конкретных категорий, но начисления пройдут автоматически — лично обращаться в фонды не придётся. Кого именно обрадует прибавка?</w:t>
        </w:r>
        <w:r>
          <w:rPr>
            <w:webHidden/>
          </w:rPr>
          <w:tab/>
        </w:r>
        <w:r>
          <w:rPr>
            <w:webHidden/>
          </w:rPr>
          <w:fldChar w:fldCharType="begin"/>
        </w:r>
        <w:r>
          <w:rPr>
            <w:webHidden/>
          </w:rPr>
          <w:instrText xml:space="preserve"> PAGEREF _Toc221689102 \h </w:instrText>
        </w:r>
        <w:r>
          <w:rPr>
            <w:webHidden/>
          </w:rPr>
        </w:r>
        <w:r>
          <w:rPr>
            <w:webHidden/>
          </w:rPr>
          <w:fldChar w:fldCharType="separate"/>
        </w:r>
        <w:r>
          <w:rPr>
            <w:webHidden/>
          </w:rPr>
          <w:t>32</w:t>
        </w:r>
        <w:r>
          <w:rPr>
            <w:webHidden/>
          </w:rPr>
          <w:fldChar w:fldCharType="end"/>
        </w:r>
      </w:hyperlink>
    </w:p>
    <w:p w14:paraId="0FB5DDC2" w14:textId="15A7D983"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03" w:history="1">
        <w:r w:rsidRPr="002105EE">
          <w:rPr>
            <w:rStyle w:val="a3"/>
            <w:noProof/>
          </w:rPr>
          <w:t>PRIMPRESS, 10.02.2026, Что придет пенсионерам вместе с пенсией в феврале</w:t>
        </w:r>
        <w:r>
          <w:rPr>
            <w:noProof/>
            <w:webHidden/>
          </w:rPr>
          <w:tab/>
        </w:r>
        <w:r>
          <w:rPr>
            <w:noProof/>
            <w:webHidden/>
          </w:rPr>
          <w:fldChar w:fldCharType="begin"/>
        </w:r>
        <w:r>
          <w:rPr>
            <w:noProof/>
            <w:webHidden/>
          </w:rPr>
          <w:instrText xml:space="preserve"> PAGEREF _Toc221689103 \h </w:instrText>
        </w:r>
        <w:r>
          <w:rPr>
            <w:noProof/>
            <w:webHidden/>
          </w:rPr>
        </w:r>
        <w:r>
          <w:rPr>
            <w:noProof/>
            <w:webHidden/>
          </w:rPr>
          <w:fldChar w:fldCharType="separate"/>
        </w:r>
        <w:r>
          <w:rPr>
            <w:noProof/>
            <w:webHidden/>
          </w:rPr>
          <w:t>33</w:t>
        </w:r>
        <w:r>
          <w:rPr>
            <w:noProof/>
            <w:webHidden/>
          </w:rPr>
          <w:fldChar w:fldCharType="end"/>
        </w:r>
      </w:hyperlink>
    </w:p>
    <w:p w14:paraId="4F0915C5" w14:textId="17282BCE" w:rsidR="00F745B5" w:rsidRDefault="00F745B5">
      <w:pPr>
        <w:pStyle w:val="31"/>
        <w:rPr>
          <w:rFonts w:asciiTheme="minorHAnsi" w:eastAsiaTheme="minorEastAsia" w:hAnsiTheme="minorHAnsi" w:cstheme="minorBidi"/>
          <w:kern w:val="2"/>
          <w14:ligatures w14:val="standardContextual"/>
        </w:rPr>
      </w:pPr>
      <w:hyperlink w:anchor="_Toc221689104" w:history="1">
        <w:r w:rsidRPr="002105EE">
          <w:rPr>
            <w:rStyle w:val="a3"/>
          </w:rPr>
          <w:t>В феврале вместе с пенсией многие получатели увидят в выплатах дополнительные суммы и перерасчёты. Это может быть индексация, доплата за прошлые месяцы, региональные надбавки, а также компенсации, которые фонд или региональные власти начисляют «задним числом».</w:t>
        </w:r>
        <w:r>
          <w:rPr>
            <w:webHidden/>
          </w:rPr>
          <w:tab/>
        </w:r>
        <w:r>
          <w:rPr>
            <w:webHidden/>
          </w:rPr>
          <w:fldChar w:fldCharType="begin"/>
        </w:r>
        <w:r>
          <w:rPr>
            <w:webHidden/>
          </w:rPr>
          <w:instrText xml:space="preserve"> PAGEREF _Toc221689104 \h </w:instrText>
        </w:r>
        <w:r>
          <w:rPr>
            <w:webHidden/>
          </w:rPr>
        </w:r>
        <w:r>
          <w:rPr>
            <w:webHidden/>
          </w:rPr>
          <w:fldChar w:fldCharType="separate"/>
        </w:r>
        <w:r>
          <w:rPr>
            <w:webHidden/>
          </w:rPr>
          <w:t>33</w:t>
        </w:r>
        <w:r>
          <w:rPr>
            <w:webHidden/>
          </w:rPr>
          <w:fldChar w:fldCharType="end"/>
        </w:r>
      </w:hyperlink>
    </w:p>
    <w:p w14:paraId="2A950C8C" w14:textId="5ED2E55C"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05" w:history="1">
        <w:r w:rsidRPr="002105EE">
          <w:rPr>
            <w:rStyle w:val="a3"/>
            <w:noProof/>
          </w:rPr>
          <w:t>PRIMPRESS, 10.02.2026, Почему в марте будет новый размер пенсии</w:t>
        </w:r>
        <w:r>
          <w:rPr>
            <w:noProof/>
            <w:webHidden/>
          </w:rPr>
          <w:tab/>
        </w:r>
        <w:r>
          <w:rPr>
            <w:noProof/>
            <w:webHidden/>
          </w:rPr>
          <w:fldChar w:fldCharType="begin"/>
        </w:r>
        <w:r>
          <w:rPr>
            <w:noProof/>
            <w:webHidden/>
          </w:rPr>
          <w:instrText xml:space="preserve"> PAGEREF _Toc221689105 \h </w:instrText>
        </w:r>
        <w:r>
          <w:rPr>
            <w:noProof/>
            <w:webHidden/>
          </w:rPr>
        </w:r>
        <w:r>
          <w:rPr>
            <w:noProof/>
            <w:webHidden/>
          </w:rPr>
          <w:fldChar w:fldCharType="separate"/>
        </w:r>
        <w:r>
          <w:rPr>
            <w:noProof/>
            <w:webHidden/>
          </w:rPr>
          <w:t>34</w:t>
        </w:r>
        <w:r>
          <w:rPr>
            <w:noProof/>
            <w:webHidden/>
          </w:rPr>
          <w:fldChar w:fldCharType="end"/>
        </w:r>
      </w:hyperlink>
    </w:p>
    <w:p w14:paraId="330F1281" w14:textId="6BF2C51C" w:rsidR="00F745B5" w:rsidRDefault="00F745B5">
      <w:pPr>
        <w:pStyle w:val="31"/>
        <w:rPr>
          <w:rFonts w:asciiTheme="minorHAnsi" w:eastAsiaTheme="minorEastAsia" w:hAnsiTheme="minorHAnsi" w:cstheme="minorBidi"/>
          <w:kern w:val="2"/>
          <w14:ligatures w14:val="standardContextual"/>
        </w:rPr>
      </w:pPr>
      <w:hyperlink w:anchor="_Toc221689106" w:history="1">
        <w:r w:rsidRPr="002105EE">
          <w:rPr>
            <w:rStyle w:val="a3"/>
          </w:rPr>
          <w:t>В марте многие пенсионеры увидят в выплатах другую сумму — пенсия изменится из</w:t>
        </w:r>
        <w:r w:rsidRPr="002105EE">
          <w:rPr>
            <w:rStyle w:val="a3"/>
            <w:rFonts w:ascii="Cambria Math" w:hAnsi="Cambria Math" w:cs="Cambria Math"/>
          </w:rPr>
          <w:t>‑</w:t>
        </w:r>
        <w:r w:rsidRPr="002105EE">
          <w:rPr>
            <w:rStyle w:val="a3"/>
          </w:rPr>
          <w:t>за планового пересмотра и учёта недавних решений по индексации.</w:t>
        </w:r>
        <w:r>
          <w:rPr>
            <w:webHidden/>
          </w:rPr>
          <w:tab/>
        </w:r>
        <w:r>
          <w:rPr>
            <w:webHidden/>
          </w:rPr>
          <w:fldChar w:fldCharType="begin"/>
        </w:r>
        <w:r>
          <w:rPr>
            <w:webHidden/>
          </w:rPr>
          <w:instrText xml:space="preserve"> PAGEREF _Toc221689106 \h </w:instrText>
        </w:r>
        <w:r>
          <w:rPr>
            <w:webHidden/>
          </w:rPr>
        </w:r>
        <w:r>
          <w:rPr>
            <w:webHidden/>
          </w:rPr>
          <w:fldChar w:fldCharType="separate"/>
        </w:r>
        <w:r>
          <w:rPr>
            <w:webHidden/>
          </w:rPr>
          <w:t>34</w:t>
        </w:r>
        <w:r>
          <w:rPr>
            <w:webHidden/>
          </w:rPr>
          <w:fldChar w:fldCharType="end"/>
        </w:r>
      </w:hyperlink>
    </w:p>
    <w:p w14:paraId="6445A8D1" w14:textId="73C8E328"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07" w:history="1">
        <w:r w:rsidRPr="002105EE">
          <w:rPr>
            <w:rStyle w:val="a3"/>
            <w:noProof/>
          </w:rPr>
          <w:t>PRIMPRESS, 10.02.2026, Какие периоды стажа из СССР больше не будут учитываться для пенсии</w:t>
        </w:r>
        <w:r>
          <w:rPr>
            <w:noProof/>
            <w:webHidden/>
          </w:rPr>
          <w:tab/>
        </w:r>
        <w:r>
          <w:rPr>
            <w:noProof/>
            <w:webHidden/>
          </w:rPr>
          <w:fldChar w:fldCharType="begin"/>
        </w:r>
        <w:r>
          <w:rPr>
            <w:noProof/>
            <w:webHidden/>
          </w:rPr>
          <w:instrText xml:space="preserve"> PAGEREF _Toc221689107 \h </w:instrText>
        </w:r>
        <w:r>
          <w:rPr>
            <w:noProof/>
            <w:webHidden/>
          </w:rPr>
        </w:r>
        <w:r>
          <w:rPr>
            <w:noProof/>
            <w:webHidden/>
          </w:rPr>
          <w:fldChar w:fldCharType="separate"/>
        </w:r>
        <w:r>
          <w:rPr>
            <w:noProof/>
            <w:webHidden/>
          </w:rPr>
          <w:t>35</w:t>
        </w:r>
        <w:r>
          <w:rPr>
            <w:noProof/>
            <w:webHidden/>
          </w:rPr>
          <w:fldChar w:fldCharType="end"/>
        </w:r>
      </w:hyperlink>
    </w:p>
    <w:p w14:paraId="5F6A3E7A" w14:textId="56797176" w:rsidR="00F745B5" w:rsidRDefault="00F745B5">
      <w:pPr>
        <w:pStyle w:val="31"/>
        <w:rPr>
          <w:rFonts w:asciiTheme="minorHAnsi" w:eastAsiaTheme="minorEastAsia" w:hAnsiTheme="minorHAnsi" w:cstheme="minorBidi"/>
          <w:kern w:val="2"/>
          <w14:ligatures w14:val="standardContextual"/>
        </w:rPr>
      </w:pPr>
      <w:hyperlink w:anchor="_Toc221689108" w:history="1">
        <w:r w:rsidRPr="002105EE">
          <w:rPr>
            <w:rStyle w:val="a3"/>
          </w:rPr>
          <w:t>Многие, кто начинал работать ещё в СССР, сталкиваются с тем, что при назначении пенсии часть советского стажа не идёт «в зачёт». Причина в том, что по нынешним правилам учитывается не любой трудовой период, а только тот, который был законно оформлен и может быть подтверждён документами.</w:t>
        </w:r>
        <w:r>
          <w:rPr>
            <w:webHidden/>
          </w:rPr>
          <w:tab/>
        </w:r>
        <w:r>
          <w:rPr>
            <w:webHidden/>
          </w:rPr>
          <w:fldChar w:fldCharType="begin"/>
        </w:r>
        <w:r>
          <w:rPr>
            <w:webHidden/>
          </w:rPr>
          <w:instrText xml:space="preserve"> PAGEREF _Toc221689108 \h </w:instrText>
        </w:r>
        <w:r>
          <w:rPr>
            <w:webHidden/>
          </w:rPr>
        </w:r>
        <w:r>
          <w:rPr>
            <w:webHidden/>
          </w:rPr>
          <w:fldChar w:fldCharType="separate"/>
        </w:r>
        <w:r>
          <w:rPr>
            <w:webHidden/>
          </w:rPr>
          <w:t>35</w:t>
        </w:r>
        <w:r>
          <w:rPr>
            <w:webHidden/>
          </w:rPr>
          <w:fldChar w:fldCharType="end"/>
        </w:r>
      </w:hyperlink>
    </w:p>
    <w:p w14:paraId="09EBC563" w14:textId="5C3B7B25"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09" w:history="1">
        <w:r w:rsidRPr="002105EE">
          <w:rPr>
            <w:rStyle w:val="a3"/>
            <w:noProof/>
          </w:rPr>
          <w:t>PRIMPRESS, 10.02.2026, Что будет, если вовремя не выйти на пенсию</w:t>
        </w:r>
        <w:r>
          <w:rPr>
            <w:noProof/>
            <w:webHidden/>
          </w:rPr>
          <w:tab/>
        </w:r>
        <w:r>
          <w:rPr>
            <w:noProof/>
            <w:webHidden/>
          </w:rPr>
          <w:fldChar w:fldCharType="begin"/>
        </w:r>
        <w:r>
          <w:rPr>
            <w:noProof/>
            <w:webHidden/>
          </w:rPr>
          <w:instrText xml:space="preserve"> PAGEREF _Toc221689109 \h </w:instrText>
        </w:r>
        <w:r>
          <w:rPr>
            <w:noProof/>
            <w:webHidden/>
          </w:rPr>
        </w:r>
        <w:r>
          <w:rPr>
            <w:noProof/>
            <w:webHidden/>
          </w:rPr>
          <w:fldChar w:fldCharType="separate"/>
        </w:r>
        <w:r>
          <w:rPr>
            <w:noProof/>
            <w:webHidden/>
          </w:rPr>
          <w:t>35</w:t>
        </w:r>
        <w:r>
          <w:rPr>
            <w:noProof/>
            <w:webHidden/>
          </w:rPr>
          <w:fldChar w:fldCharType="end"/>
        </w:r>
      </w:hyperlink>
    </w:p>
    <w:p w14:paraId="35000C21" w14:textId="4906F4A2" w:rsidR="00F745B5" w:rsidRDefault="00F745B5">
      <w:pPr>
        <w:pStyle w:val="31"/>
        <w:rPr>
          <w:rFonts w:asciiTheme="minorHAnsi" w:eastAsiaTheme="minorEastAsia" w:hAnsiTheme="minorHAnsi" w:cstheme="minorBidi"/>
          <w:kern w:val="2"/>
          <w14:ligatures w14:val="standardContextual"/>
        </w:rPr>
      </w:pPr>
      <w:hyperlink w:anchor="_Toc221689110" w:history="1">
        <w:r w:rsidRPr="002105EE">
          <w:rPr>
            <w:rStyle w:val="a3"/>
          </w:rPr>
          <w:t>Многие боятся «пропустить» момент выхода на пенсию, думая, что в этом случае потеряют деньги или право на выплаты. На самом деле пенсию по возрасту в России назначают по заявлению, а не автоматически: если человек не обратился в соцфонд или МФЦ, ему просто продолжают начислять зарплату или другие доходы, а пенсия формально ещё не оформлена. Никаких штрафов или наказаний за это нет, но есть важные финансовые нюансы.</w:t>
        </w:r>
        <w:r>
          <w:rPr>
            <w:webHidden/>
          </w:rPr>
          <w:tab/>
        </w:r>
        <w:r>
          <w:rPr>
            <w:webHidden/>
          </w:rPr>
          <w:fldChar w:fldCharType="begin"/>
        </w:r>
        <w:r>
          <w:rPr>
            <w:webHidden/>
          </w:rPr>
          <w:instrText xml:space="preserve"> PAGEREF _Toc221689110 \h </w:instrText>
        </w:r>
        <w:r>
          <w:rPr>
            <w:webHidden/>
          </w:rPr>
        </w:r>
        <w:r>
          <w:rPr>
            <w:webHidden/>
          </w:rPr>
          <w:fldChar w:fldCharType="separate"/>
        </w:r>
        <w:r>
          <w:rPr>
            <w:webHidden/>
          </w:rPr>
          <w:t>35</w:t>
        </w:r>
        <w:r>
          <w:rPr>
            <w:webHidden/>
          </w:rPr>
          <w:fldChar w:fldCharType="end"/>
        </w:r>
      </w:hyperlink>
    </w:p>
    <w:p w14:paraId="5DDE2B6C" w14:textId="7F9E84BA"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11" w:history="1">
        <w:r w:rsidRPr="002105EE">
          <w:rPr>
            <w:rStyle w:val="a3"/>
            <w:noProof/>
          </w:rPr>
          <w:t>Царь-град ТВ, 10.02.2026, Какие доплаты к пенсии нужно самостоятельно оформить в 2026 году, объясняет юрист</w:t>
        </w:r>
        <w:r>
          <w:rPr>
            <w:noProof/>
            <w:webHidden/>
          </w:rPr>
          <w:tab/>
        </w:r>
        <w:r>
          <w:rPr>
            <w:noProof/>
            <w:webHidden/>
          </w:rPr>
          <w:fldChar w:fldCharType="begin"/>
        </w:r>
        <w:r>
          <w:rPr>
            <w:noProof/>
            <w:webHidden/>
          </w:rPr>
          <w:instrText xml:space="preserve"> PAGEREF _Toc221689111 \h </w:instrText>
        </w:r>
        <w:r>
          <w:rPr>
            <w:noProof/>
            <w:webHidden/>
          </w:rPr>
        </w:r>
        <w:r>
          <w:rPr>
            <w:noProof/>
            <w:webHidden/>
          </w:rPr>
          <w:fldChar w:fldCharType="separate"/>
        </w:r>
        <w:r>
          <w:rPr>
            <w:noProof/>
            <w:webHidden/>
          </w:rPr>
          <w:t>36</w:t>
        </w:r>
        <w:r>
          <w:rPr>
            <w:noProof/>
            <w:webHidden/>
          </w:rPr>
          <w:fldChar w:fldCharType="end"/>
        </w:r>
      </w:hyperlink>
    </w:p>
    <w:p w14:paraId="2F34BB7B" w14:textId="40DEE67D" w:rsidR="00F745B5" w:rsidRDefault="00F745B5">
      <w:pPr>
        <w:pStyle w:val="31"/>
        <w:rPr>
          <w:rFonts w:asciiTheme="minorHAnsi" w:eastAsiaTheme="minorEastAsia" w:hAnsiTheme="minorHAnsi" w:cstheme="minorBidi"/>
          <w:kern w:val="2"/>
          <w14:ligatures w14:val="standardContextual"/>
        </w:rPr>
      </w:pPr>
      <w:hyperlink w:anchor="_Toc221689112" w:history="1">
        <w:r w:rsidRPr="002105EE">
          <w:rPr>
            <w:rStyle w:val="a3"/>
          </w:rPr>
          <w:t>В наступившем 2026 году в России продолжится развитие системы проактивного назначения выплат: часть различных социальных пособий и доплат будет назначаться автоматически. Однако существуют некоторые пенсионные надбавки, которые не появятся без соответствующего заявления.</w:t>
        </w:r>
        <w:r>
          <w:rPr>
            <w:webHidden/>
          </w:rPr>
          <w:tab/>
        </w:r>
        <w:r>
          <w:rPr>
            <w:webHidden/>
          </w:rPr>
          <w:fldChar w:fldCharType="begin"/>
        </w:r>
        <w:r>
          <w:rPr>
            <w:webHidden/>
          </w:rPr>
          <w:instrText xml:space="preserve"> PAGEREF _Toc221689112 \h </w:instrText>
        </w:r>
        <w:r>
          <w:rPr>
            <w:webHidden/>
          </w:rPr>
        </w:r>
        <w:r>
          <w:rPr>
            <w:webHidden/>
          </w:rPr>
          <w:fldChar w:fldCharType="separate"/>
        </w:r>
        <w:r>
          <w:rPr>
            <w:webHidden/>
          </w:rPr>
          <w:t>36</w:t>
        </w:r>
        <w:r>
          <w:rPr>
            <w:webHidden/>
          </w:rPr>
          <w:fldChar w:fldCharType="end"/>
        </w:r>
      </w:hyperlink>
    </w:p>
    <w:p w14:paraId="15093115" w14:textId="3CA0F564" w:rsidR="00F745B5" w:rsidRDefault="00F745B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689113" w:history="1">
        <w:r w:rsidRPr="002105EE">
          <w:rPr>
            <w:rStyle w:val="a3"/>
            <w:noProof/>
          </w:rPr>
          <w:t>Региональные СМИ</w:t>
        </w:r>
        <w:r>
          <w:rPr>
            <w:noProof/>
            <w:webHidden/>
          </w:rPr>
          <w:tab/>
        </w:r>
        <w:r>
          <w:rPr>
            <w:noProof/>
            <w:webHidden/>
          </w:rPr>
          <w:fldChar w:fldCharType="begin"/>
        </w:r>
        <w:r>
          <w:rPr>
            <w:noProof/>
            <w:webHidden/>
          </w:rPr>
          <w:instrText xml:space="preserve"> PAGEREF _Toc221689113 \h </w:instrText>
        </w:r>
        <w:r>
          <w:rPr>
            <w:noProof/>
            <w:webHidden/>
          </w:rPr>
        </w:r>
        <w:r>
          <w:rPr>
            <w:noProof/>
            <w:webHidden/>
          </w:rPr>
          <w:fldChar w:fldCharType="separate"/>
        </w:r>
        <w:r>
          <w:rPr>
            <w:noProof/>
            <w:webHidden/>
          </w:rPr>
          <w:t>37</w:t>
        </w:r>
        <w:r>
          <w:rPr>
            <w:noProof/>
            <w:webHidden/>
          </w:rPr>
          <w:fldChar w:fldCharType="end"/>
        </w:r>
      </w:hyperlink>
    </w:p>
    <w:p w14:paraId="1CACAC7A" w14:textId="4F2CEA31"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14" w:history="1">
        <w:r w:rsidRPr="002105EE">
          <w:rPr>
            <w:rStyle w:val="a3"/>
            <w:noProof/>
          </w:rPr>
          <w:t>Томикс, 10.02.2026, Злободневная проблема: страховые пенсии и социальные выплаты не могут угнаться за ростом цен</w:t>
        </w:r>
        <w:r>
          <w:rPr>
            <w:noProof/>
            <w:webHidden/>
          </w:rPr>
          <w:tab/>
        </w:r>
        <w:r>
          <w:rPr>
            <w:noProof/>
            <w:webHidden/>
          </w:rPr>
          <w:fldChar w:fldCharType="begin"/>
        </w:r>
        <w:r>
          <w:rPr>
            <w:noProof/>
            <w:webHidden/>
          </w:rPr>
          <w:instrText xml:space="preserve"> PAGEREF _Toc221689114 \h </w:instrText>
        </w:r>
        <w:r>
          <w:rPr>
            <w:noProof/>
            <w:webHidden/>
          </w:rPr>
        </w:r>
        <w:r>
          <w:rPr>
            <w:noProof/>
            <w:webHidden/>
          </w:rPr>
          <w:fldChar w:fldCharType="separate"/>
        </w:r>
        <w:r>
          <w:rPr>
            <w:noProof/>
            <w:webHidden/>
          </w:rPr>
          <w:t>37</w:t>
        </w:r>
        <w:r>
          <w:rPr>
            <w:noProof/>
            <w:webHidden/>
          </w:rPr>
          <w:fldChar w:fldCharType="end"/>
        </w:r>
      </w:hyperlink>
    </w:p>
    <w:p w14:paraId="2761807D" w14:textId="590934C9" w:rsidR="00F745B5" w:rsidRDefault="00F745B5">
      <w:pPr>
        <w:pStyle w:val="31"/>
        <w:rPr>
          <w:rFonts w:asciiTheme="minorHAnsi" w:eastAsiaTheme="minorEastAsia" w:hAnsiTheme="minorHAnsi" w:cstheme="minorBidi"/>
          <w:kern w:val="2"/>
          <w14:ligatures w14:val="standardContextual"/>
        </w:rPr>
      </w:pPr>
      <w:hyperlink w:anchor="_Toc221689115" w:history="1">
        <w:r w:rsidRPr="002105EE">
          <w:rPr>
            <w:rStyle w:val="a3"/>
          </w:rPr>
          <w:t>Получателями тех же страховых пенсий во Владимирской области являются 384 тысячи пенсионеров, из них: 311 тысяч - неработающие и 73 тысячи - работающие. Но, как и в случае с другими социальными выплатами, они нуждаются в серьезном законодательном пересмотре принципов и методики их начисления на федеральном уровне (см. публикацию «За «красной линией» - бедность и нищета» на сайте «Томикс» от 4 февраля текущего года).</w:t>
        </w:r>
        <w:r>
          <w:rPr>
            <w:webHidden/>
          </w:rPr>
          <w:tab/>
        </w:r>
        <w:r>
          <w:rPr>
            <w:webHidden/>
          </w:rPr>
          <w:fldChar w:fldCharType="begin"/>
        </w:r>
        <w:r>
          <w:rPr>
            <w:webHidden/>
          </w:rPr>
          <w:instrText xml:space="preserve"> PAGEREF _Toc221689115 \h </w:instrText>
        </w:r>
        <w:r>
          <w:rPr>
            <w:webHidden/>
          </w:rPr>
        </w:r>
        <w:r>
          <w:rPr>
            <w:webHidden/>
          </w:rPr>
          <w:fldChar w:fldCharType="separate"/>
        </w:r>
        <w:r>
          <w:rPr>
            <w:webHidden/>
          </w:rPr>
          <w:t>37</w:t>
        </w:r>
        <w:r>
          <w:rPr>
            <w:webHidden/>
          </w:rPr>
          <w:fldChar w:fldCharType="end"/>
        </w:r>
      </w:hyperlink>
    </w:p>
    <w:p w14:paraId="628B0FC7" w14:textId="5AAAB06B"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16" w:history="1">
        <w:r w:rsidRPr="002105EE">
          <w:rPr>
            <w:rStyle w:val="a3"/>
            <w:noProof/>
          </w:rPr>
          <w:t>Pro Город Рязань, 10.02.2026, «Через 25 лет это будут копейки»: рязанцы скептически отнеслись к совету копить на пенсию самостоятельно</w:t>
        </w:r>
        <w:r>
          <w:rPr>
            <w:noProof/>
            <w:webHidden/>
          </w:rPr>
          <w:tab/>
        </w:r>
        <w:r>
          <w:rPr>
            <w:noProof/>
            <w:webHidden/>
          </w:rPr>
          <w:fldChar w:fldCharType="begin"/>
        </w:r>
        <w:r>
          <w:rPr>
            <w:noProof/>
            <w:webHidden/>
          </w:rPr>
          <w:instrText xml:space="preserve"> PAGEREF _Toc221689116 \h </w:instrText>
        </w:r>
        <w:r>
          <w:rPr>
            <w:noProof/>
            <w:webHidden/>
          </w:rPr>
        </w:r>
        <w:r>
          <w:rPr>
            <w:noProof/>
            <w:webHidden/>
          </w:rPr>
          <w:fldChar w:fldCharType="separate"/>
        </w:r>
        <w:r>
          <w:rPr>
            <w:noProof/>
            <w:webHidden/>
          </w:rPr>
          <w:t>41</w:t>
        </w:r>
        <w:r>
          <w:rPr>
            <w:noProof/>
            <w:webHidden/>
          </w:rPr>
          <w:fldChar w:fldCharType="end"/>
        </w:r>
      </w:hyperlink>
    </w:p>
    <w:p w14:paraId="0BE9335E" w14:textId="461FF402" w:rsidR="00F745B5" w:rsidRDefault="00F745B5">
      <w:pPr>
        <w:pStyle w:val="31"/>
        <w:rPr>
          <w:rFonts w:asciiTheme="minorHAnsi" w:eastAsiaTheme="minorEastAsia" w:hAnsiTheme="minorHAnsi" w:cstheme="minorBidi"/>
          <w:kern w:val="2"/>
          <w14:ligatures w14:val="standardContextual"/>
        </w:rPr>
      </w:pPr>
      <w:hyperlink w:anchor="_Toc221689117" w:history="1">
        <w:r w:rsidRPr="002105EE">
          <w:rPr>
            <w:rStyle w:val="a3"/>
          </w:rPr>
          <w:t>«Через 25 лет это будут копейки»: рязанцы скептически отнеслись к совету копить на пенсию самостоятельно</w:t>
        </w:r>
        <w:r>
          <w:rPr>
            <w:webHidden/>
          </w:rPr>
          <w:tab/>
        </w:r>
        <w:r>
          <w:rPr>
            <w:webHidden/>
          </w:rPr>
          <w:fldChar w:fldCharType="begin"/>
        </w:r>
        <w:r>
          <w:rPr>
            <w:webHidden/>
          </w:rPr>
          <w:instrText xml:space="preserve"> PAGEREF _Toc221689117 \h </w:instrText>
        </w:r>
        <w:r>
          <w:rPr>
            <w:webHidden/>
          </w:rPr>
        </w:r>
        <w:r>
          <w:rPr>
            <w:webHidden/>
          </w:rPr>
          <w:fldChar w:fldCharType="separate"/>
        </w:r>
        <w:r>
          <w:rPr>
            <w:webHidden/>
          </w:rPr>
          <w:t>41</w:t>
        </w:r>
        <w:r>
          <w:rPr>
            <w:webHidden/>
          </w:rPr>
          <w:fldChar w:fldCharType="end"/>
        </w:r>
      </w:hyperlink>
    </w:p>
    <w:p w14:paraId="0C644A1C" w14:textId="148E70F0" w:rsidR="00F745B5" w:rsidRDefault="00F745B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689118" w:history="1">
        <w:r w:rsidRPr="002105EE">
          <w:rPr>
            <w:rStyle w:val="a3"/>
            <w:noProof/>
          </w:rPr>
          <w:t>НОВОСТИ МАКРОЭКОНОМИКИ</w:t>
        </w:r>
        <w:r>
          <w:rPr>
            <w:noProof/>
            <w:webHidden/>
          </w:rPr>
          <w:tab/>
        </w:r>
        <w:r>
          <w:rPr>
            <w:noProof/>
            <w:webHidden/>
          </w:rPr>
          <w:fldChar w:fldCharType="begin"/>
        </w:r>
        <w:r>
          <w:rPr>
            <w:noProof/>
            <w:webHidden/>
          </w:rPr>
          <w:instrText xml:space="preserve"> PAGEREF _Toc221689118 \h </w:instrText>
        </w:r>
        <w:r>
          <w:rPr>
            <w:noProof/>
            <w:webHidden/>
          </w:rPr>
        </w:r>
        <w:r>
          <w:rPr>
            <w:noProof/>
            <w:webHidden/>
          </w:rPr>
          <w:fldChar w:fldCharType="separate"/>
        </w:r>
        <w:r>
          <w:rPr>
            <w:noProof/>
            <w:webHidden/>
          </w:rPr>
          <w:t>42</w:t>
        </w:r>
        <w:r>
          <w:rPr>
            <w:noProof/>
            <w:webHidden/>
          </w:rPr>
          <w:fldChar w:fldCharType="end"/>
        </w:r>
      </w:hyperlink>
    </w:p>
    <w:p w14:paraId="7E7BC70B" w14:textId="125F3461"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19" w:history="1">
        <w:r w:rsidRPr="002105EE">
          <w:rPr>
            <w:rStyle w:val="a3"/>
            <w:noProof/>
          </w:rPr>
          <w:t>Эксперт, 10.02.2026, «Окно возможностей для рынка труда — это молодые ребята»</w:t>
        </w:r>
        <w:r>
          <w:rPr>
            <w:noProof/>
            <w:webHidden/>
          </w:rPr>
          <w:tab/>
        </w:r>
        <w:r>
          <w:rPr>
            <w:noProof/>
            <w:webHidden/>
          </w:rPr>
          <w:fldChar w:fldCharType="begin"/>
        </w:r>
        <w:r>
          <w:rPr>
            <w:noProof/>
            <w:webHidden/>
          </w:rPr>
          <w:instrText xml:space="preserve"> PAGEREF _Toc221689119 \h </w:instrText>
        </w:r>
        <w:r>
          <w:rPr>
            <w:noProof/>
            <w:webHidden/>
          </w:rPr>
        </w:r>
        <w:r>
          <w:rPr>
            <w:noProof/>
            <w:webHidden/>
          </w:rPr>
          <w:fldChar w:fldCharType="separate"/>
        </w:r>
        <w:r>
          <w:rPr>
            <w:noProof/>
            <w:webHidden/>
          </w:rPr>
          <w:t>42</w:t>
        </w:r>
        <w:r>
          <w:rPr>
            <w:noProof/>
            <w:webHidden/>
          </w:rPr>
          <w:fldChar w:fldCharType="end"/>
        </w:r>
      </w:hyperlink>
    </w:p>
    <w:p w14:paraId="6D8FFE02" w14:textId="03CABF1E" w:rsidR="00F745B5" w:rsidRDefault="00F745B5">
      <w:pPr>
        <w:pStyle w:val="31"/>
        <w:rPr>
          <w:rFonts w:asciiTheme="minorHAnsi" w:eastAsiaTheme="minorEastAsia" w:hAnsiTheme="minorHAnsi" w:cstheme="minorBidi"/>
          <w:kern w:val="2"/>
          <w14:ligatures w14:val="standardContextual"/>
        </w:rPr>
      </w:pPr>
      <w:hyperlink w:anchor="_Toc221689120" w:history="1">
        <w:r w:rsidRPr="002105EE">
          <w:rPr>
            <w:rStyle w:val="a3"/>
          </w:rPr>
          <w:t>С новым поколением надо учиться работать и разговаривать по-новому, говорит глава Минтруда Антон Котяков. Это не означает, что на заводах должны обязательно появиться комнаты для интровертов, как в крупных технологических компаниях, но и только высокой зарплатой молодежь уже не привлечь, убежден министр. Это поколение — в зоне особого внимания, поскольку именно люди в возрасте до 30 лет представляют собой основной кадровый резерв. Антон Котяков в разговоре с «Экспертом» заступился за зумеров, а также объяснил, почему государство и бизнес должны работать на то, чтобы карьера и материнство не были взаимоисключающими альтернативами.</w:t>
        </w:r>
        <w:r>
          <w:rPr>
            <w:webHidden/>
          </w:rPr>
          <w:tab/>
        </w:r>
        <w:r>
          <w:rPr>
            <w:webHidden/>
          </w:rPr>
          <w:fldChar w:fldCharType="begin"/>
        </w:r>
        <w:r>
          <w:rPr>
            <w:webHidden/>
          </w:rPr>
          <w:instrText xml:space="preserve"> PAGEREF _Toc221689120 \h </w:instrText>
        </w:r>
        <w:r>
          <w:rPr>
            <w:webHidden/>
          </w:rPr>
        </w:r>
        <w:r>
          <w:rPr>
            <w:webHidden/>
          </w:rPr>
          <w:fldChar w:fldCharType="separate"/>
        </w:r>
        <w:r>
          <w:rPr>
            <w:webHidden/>
          </w:rPr>
          <w:t>42</w:t>
        </w:r>
        <w:r>
          <w:rPr>
            <w:webHidden/>
          </w:rPr>
          <w:fldChar w:fldCharType="end"/>
        </w:r>
      </w:hyperlink>
    </w:p>
    <w:p w14:paraId="48108D3C" w14:textId="292A07D7"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21" w:history="1">
        <w:r w:rsidRPr="002105EE">
          <w:rPr>
            <w:rStyle w:val="a3"/>
            <w:noProof/>
          </w:rPr>
          <w:t>Независимая газета, 11.02.2026, В России растет скрытая безработица</w:t>
        </w:r>
        <w:r>
          <w:rPr>
            <w:noProof/>
            <w:webHidden/>
          </w:rPr>
          <w:tab/>
        </w:r>
        <w:r>
          <w:rPr>
            <w:noProof/>
            <w:webHidden/>
          </w:rPr>
          <w:fldChar w:fldCharType="begin"/>
        </w:r>
        <w:r>
          <w:rPr>
            <w:noProof/>
            <w:webHidden/>
          </w:rPr>
          <w:instrText xml:space="preserve"> PAGEREF _Toc221689121 \h </w:instrText>
        </w:r>
        <w:r>
          <w:rPr>
            <w:noProof/>
            <w:webHidden/>
          </w:rPr>
        </w:r>
        <w:r>
          <w:rPr>
            <w:noProof/>
            <w:webHidden/>
          </w:rPr>
          <w:fldChar w:fldCharType="separate"/>
        </w:r>
        <w:r>
          <w:rPr>
            <w:noProof/>
            <w:webHidden/>
          </w:rPr>
          <w:t>48</w:t>
        </w:r>
        <w:r>
          <w:rPr>
            <w:noProof/>
            <w:webHidden/>
          </w:rPr>
          <w:fldChar w:fldCharType="end"/>
        </w:r>
      </w:hyperlink>
    </w:p>
    <w:p w14:paraId="3E071009" w14:textId="3AF65BF8" w:rsidR="00F745B5" w:rsidRDefault="00F745B5">
      <w:pPr>
        <w:pStyle w:val="31"/>
        <w:rPr>
          <w:rFonts w:asciiTheme="minorHAnsi" w:eastAsiaTheme="minorEastAsia" w:hAnsiTheme="minorHAnsi" w:cstheme="minorBidi"/>
          <w:kern w:val="2"/>
          <w14:ligatures w14:val="standardContextual"/>
        </w:rPr>
      </w:pPr>
      <w:hyperlink w:anchor="_Toc221689122" w:history="1">
        <w:r w:rsidRPr="002105EE">
          <w:rPr>
            <w:rStyle w:val="a3"/>
          </w:rPr>
          <w:t>Совокупная численность работников с неполной занятостью достигла в России максимума за период с 2015 года. И по итогам третьего квартала 2025-го уже каждый шестой – около 16% – работник крупных и средних предприятий оказался частично занятым. Ключевым источником негативного тренда стала обрабатывающая промышленность.</w:t>
        </w:r>
        <w:r>
          <w:rPr>
            <w:webHidden/>
          </w:rPr>
          <w:tab/>
        </w:r>
        <w:r>
          <w:rPr>
            <w:webHidden/>
          </w:rPr>
          <w:fldChar w:fldCharType="begin"/>
        </w:r>
        <w:r>
          <w:rPr>
            <w:webHidden/>
          </w:rPr>
          <w:instrText xml:space="preserve"> PAGEREF _Toc221689122 \h </w:instrText>
        </w:r>
        <w:r>
          <w:rPr>
            <w:webHidden/>
          </w:rPr>
        </w:r>
        <w:r>
          <w:rPr>
            <w:webHidden/>
          </w:rPr>
          <w:fldChar w:fldCharType="separate"/>
        </w:r>
        <w:r>
          <w:rPr>
            <w:webHidden/>
          </w:rPr>
          <w:t>48</w:t>
        </w:r>
        <w:r>
          <w:rPr>
            <w:webHidden/>
          </w:rPr>
          <w:fldChar w:fldCharType="end"/>
        </w:r>
      </w:hyperlink>
    </w:p>
    <w:p w14:paraId="2FFF0FEC" w14:textId="79DA72F6"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23" w:history="1">
        <w:r w:rsidRPr="002105EE">
          <w:rPr>
            <w:rStyle w:val="a3"/>
            <w:noProof/>
          </w:rPr>
          <w:t>Ведомости, 10.02.2026, Путин обсудил с Голиковой развитие системы здравоохранения</w:t>
        </w:r>
        <w:r>
          <w:rPr>
            <w:noProof/>
            <w:webHidden/>
          </w:rPr>
          <w:tab/>
        </w:r>
        <w:r>
          <w:rPr>
            <w:noProof/>
            <w:webHidden/>
          </w:rPr>
          <w:fldChar w:fldCharType="begin"/>
        </w:r>
        <w:r>
          <w:rPr>
            <w:noProof/>
            <w:webHidden/>
          </w:rPr>
          <w:instrText xml:space="preserve"> PAGEREF _Toc221689123 \h </w:instrText>
        </w:r>
        <w:r>
          <w:rPr>
            <w:noProof/>
            <w:webHidden/>
          </w:rPr>
        </w:r>
        <w:r>
          <w:rPr>
            <w:noProof/>
            <w:webHidden/>
          </w:rPr>
          <w:fldChar w:fldCharType="separate"/>
        </w:r>
        <w:r>
          <w:rPr>
            <w:noProof/>
            <w:webHidden/>
          </w:rPr>
          <w:t>50</w:t>
        </w:r>
        <w:r>
          <w:rPr>
            <w:noProof/>
            <w:webHidden/>
          </w:rPr>
          <w:fldChar w:fldCharType="end"/>
        </w:r>
      </w:hyperlink>
    </w:p>
    <w:p w14:paraId="6712A4BA" w14:textId="600CA834" w:rsidR="00F745B5" w:rsidRDefault="00F745B5">
      <w:pPr>
        <w:pStyle w:val="31"/>
        <w:rPr>
          <w:rFonts w:asciiTheme="minorHAnsi" w:eastAsiaTheme="minorEastAsia" w:hAnsiTheme="minorHAnsi" w:cstheme="minorBidi"/>
          <w:kern w:val="2"/>
          <w14:ligatures w14:val="standardContextual"/>
        </w:rPr>
      </w:pPr>
      <w:hyperlink w:anchor="_Toc221689124" w:history="1">
        <w:r w:rsidRPr="002105EE">
          <w:rPr>
            <w:rStyle w:val="a3"/>
          </w:rPr>
          <w:t>Президент РФ Владимир Путин провел рабочую встречу с вице-премьером Татьяной Голиковой, на которой обсуждались вопросы развития системы здравоохранения. Об этом сообщили в Кремле.</w:t>
        </w:r>
        <w:r>
          <w:rPr>
            <w:webHidden/>
          </w:rPr>
          <w:tab/>
        </w:r>
        <w:r>
          <w:rPr>
            <w:webHidden/>
          </w:rPr>
          <w:fldChar w:fldCharType="begin"/>
        </w:r>
        <w:r>
          <w:rPr>
            <w:webHidden/>
          </w:rPr>
          <w:instrText xml:space="preserve"> PAGEREF _Toc221689124 \h </w:instrText>
        </w:r>
        <w:r>
          <w:rPr>
            <w:webHidden/>
          </w:rPr>
        </w:r>
        <w:r>
          <w:rPr>
            <w:webHidden/>
          </w:rPr>
          <w:fldChar w:fldCharType="separate"/>
        </w:r>
        <w:r>
          <w:rPr>
            <w:webHidden/>
          </w:rPr>
          <w:t>50</w:t>
        </w:r>
        <w:r>
          <w:rPr>
            <w:webHidden/>
          </w:rPr>
          <w:fldChar w:fldCharType="end"/>
        </w:r>
      </w:hyperlink>
    </w:p>
    <w:p w14:paraId="51466529" w14:textId="1E4B58D6"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25" w:history="1">
        <w:r w:rsidRPr="002105EE">
          <w:rPr>
            <w:rStyle w:val="a3"/>
            <w:noProof/>
          </w:rPr>
          <w:t>Элитный трейдер, 10.02.2026, Итоги 2025 года - замедление роста с временным ускорением динамики в конце года</w:t>
        </w:r>
        <w:r>
          <w:rPr>
            <w:noProof/>
            <w:webHidden/>
          </w:rPr>
          <w:tab/>
        </w:r>
        <w:r>
          <w:rPr>
            <w:noProof/>
            <w:webHidden/>
          </w:rPr>
          <w:fldChar w:fldCharType="begin"/>
        </w:r>
        <w:r>
          <w:rPr>
            <w:noProof/>
            <w:webHidden/>
          </w:rPr>
          <w:instrText xml:space="preserve"> PAGEREF _Toc221689125 \h </w:instrText>
        </w:r>
        <w:r>
          <w:rPr>
            <w:noProof/>
            <w:webHidden/>
          </w:rPr>
        </w:r>
        <w:r>
          <w:rPr>
            <w:noProof/>
            <w:webHidden/>
          </w:rPr>
          <w:fldChar w:fldCharType="separate"/>
        </w:r>
        <w:r>
          <w:rPr>
            <w:noProof/>
            <w:webHidden/>
          </w:rPr>
          <w:t>50</w:t>
        </w:r>
        <w:r>
          <w:rPr>
            <w:noProof/>
            <w:webHidden/>
          </w:rPr>
          <w:fldChar w:fldCharType="end"/>
        </w:r>
      </w:hyperlink>
    </w:p>
    <w:p w14:paraId="14A3BDD3" w14:textId="35098D3A" w:rsidR="00F745B5" w:rsidRDefault="00F745B5">
      <w:pPr>
        <w:pStyle w:val="31"/>
        <w:rPr>
          <w:rFonts w:asciiTheme="minorHAnsi" w:eastAsiaTheme="minorEastAsia" w:hAnsiTheme="minorHAnsi" w:cstheme="minorBidi"/>
          <w:kern w:val="2"/>
          <w14:ligatures w14:val="standardContextual"/>
        </w:rPr>
      </w:pPr>
      <w:hyperlink w:anchor="_Toc221689126" w:history="1">
        <w:r w:rsidRPr="002105EE">
          <w:rPr>
            <w:rStyle w:val="a3"/>
          </w:rPr>
          <w:t xml:space="preserve">Данные Росстата (в т.ч. относительно сильные темпы роста экономической активности и потребления в декабре и в 4кв25) согласуются с нашим предположением, что ЦБ, скорее всего, сохранит на заседании 13 февраля ключевую ставку без изменения на уровне 16%. Основанием для такого прогноза служит январский всплеск инфляции </w:t>
        </w:r>
        <w:r w:rsidRPr="002105EE">
          <w:rPr>
            <w:rStyle w:val="a3"/>
            <w:lang w:val="en-US"/>
          </w:rPr>
          <w:t>c</w:t>
        </w:r>
        <w:r w:rsidRPr="002105EE">
          <w:rPr>
            <w:rStyle w:val="a3"/>
          </w:rPr>
          <w:t xml:space="preserve"> ускорением годовых темпов до 6,46% против 5,59% на конец 2025 г, сохранение в январе высоких инфляционных ожиданий населения (13,7%) и рост ценовых ожиданий бизнеса, а также усиление внешних проинфляционных рисков.</w:t>
        </w:r>
        <w:r>
          <w:rPr>
            <w:webHidden/>
          </w:rPr>
          <w:tab/>
        </w:r>
        <w:r>
          <w:rPr>
            <w:webHidden/>
          </w:rPr>
          <w:fldChar w:fldCharType="begin"/>
        </w:r>
        <w:r>
          <w:rPr>
            <w:webHidden/>
          </w:rPr>
          <w:instrText xml:space="preserve"> PAGEREF _Toc221689126 \h </w:instrText>
        </w:r>
        <w:r>
          <w:rPr>
            <w:webHidden/>
          </w:rPr>
        </w:r>
        <w:r>
          <w:rPr>
            <w:webHidden/>
          </w:rPr>
          <w:fldChar w:fldCharType="separate"/>
        </w:r>
        <w:r>
          <w:rPr>
            <w:webHidden/>
          </w:rPr>
          <w:t>50</w:t>
        </w:r>
        <w:r>
          <w:rPr>
            <w:webHidden/>
          </w:rPr>
          <w:fldChar w:fldCharType="end"/>
        </w:r>
      </w:hyperlink>
    </w:p>
    <w:p w14:paraId="68B5F8A7" w14:textId="06F84BC3"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27" w:history="1">
        <w:r w:rsidRPr="002105EE">
          <w:rPr>
            <w:rStyle w:val="a3"/>
            <w:noProof/>
          </w:rPr>
          <w:t>Российская газета, 11.02.2026, Чтобы процент пошел</w:t>
        </w:r>
        <w:r>
          <w:rPr>
            <w:noProof/>
            <w:webHidden/>
          </w:rPr>
          <w:tab/>
        </w:r>
        <w:r>
          <w:rPr>
            <w:noProof/>
            <w:webHidden/>
          </w:rPr>
          <w:fldChar w:fldCharType="begin"/>
        </w:r>
        <w:r>
          <w:rPr>
            <w:noProof/>
            <w:webHidden/>
          </w:rPr>
          <w:instrText xml:space="preserve"> PAGEREF _Toc221689127 \h </w:instrText>
        </w:r>
        <w:r>
          <w:rPr>
            <w:noProof/>
            <w:webHidden/>
          </w:rPr>
        </w:r>
        <w:r>
          <w:rPr>
            <w:noProof/>
            <w:webHidden/>
          </w:rPr>
          <w:fldChar w:fldCharType="separate"/>
        </w:r>
        <w:r>
          <w:rPr>
            <w:noProof/>
            <w:webHidden/>
          </w:rPr>
          <w:t>58</w:t>
        </w:r>
        <w:r>
          <w:rPr>
            <w:noProof/>
            <w:webHidden/>
          </w:rPr>
          <w:fldChar w:fldCharType="end"/>
        </w:r>
      </w:hyperlink>
    </w:p>
    <w:p w14:paraId="281116EE" w14:textId="7159E0D3" w:rsidR="00F745B5" w:rsidRDefault="00F745B5">
      <w:pPr>
        <w:pStyle w:val="31"/>
        <w:rPr>
          <w:rFonts w:asciiTheme="minorHAnsi" w:eastAsiaTheme="minorEastAsia" w:hAnsiTheme="minorHAnsi" w:cstheme="minorBidi"/>
          <w:kern w:val="2"/>
          <w14:ligatures w14:val="standardContextual"/>
        </w:rPr>
      </w:pPr>
      <w:hyperlink w:anchor="_Toc221689128" w:history="1">
        <w:r w:rsidRPr="002105EE">
          <w:rPr>
            <w:rStyle w:val="a3"/>
          </w:rPr>
          <w:t>Ставки по банковским вкладам медленно, но верно опускаются и совсем  уже не напоминают щедрые 20% и выше, которые предлагались клиентам  год-полтора назад. Как действовать в такой ситуации, нужно ли искать  альтернативу вкладам и куда прямо сейчас лучше всего вложить свободные 100  тысяч рублей, рассказал в интервью "Российской газете" экономист,  экс-министр финансов РФ Михаил Задорнов.</w:t>
        </w:r>
        <w:r>
          <w:rPr>
            <w:webHidden/>
          </w:rPr>
          <w:tab/>
        </w:r>
        <w:r>
          <w:rPr>
            <w:webHidden/>
          </w:rPr>
          <w:fldChar w:fldCharType="begin"/>
        </w:r>
        <w:r>
          <w:rPr>
            <w:webHidden/>
          </w:rPr>
          <w:instrText xml:space="preserve"> PAGEREF _Toc221689128 \h </w:instrText>
        </w:r>
        <w:r>
          <w:rPr>
            <w:webHidden/>
          </w:rPr>
        </w:r>
        <w:r>
          <w:rPr>
            <w:webHidden/>
          </w:rPr>
          <w:fldChar w:fldCharType="separate"/>
        </w:r>
        <w:r>
          <w:rPr>
            <w:webHidden/>
          </w:rPr>
          <w:t>58</w:t>
        </w:r>
        <w:r>
          <w:rPr>
            <w:webHidden/>
          </w:rPr>
          <w:fldChar w:fldCharType="end"/>
        </w:r>
      </w:hyperlink>
    </w:p>
    <w:p w14:paraId="32A97065" w14:textId="13B0EA58"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29" w:history="1">
        <w:r w:rsidRPr="002105EE">
          <w:rPr>
            <w:rStyle w:val="a3"/>
            <w:noProof/>
          </w:rPr>
          <w:t>Коммерсантъ, 11.02.2026, Долги набирают обороты</w:t>
        </w:r>
        <w:r>
          <w:rPr>
            <w:noProof/>
            <w:webHidden/>
          </w:rPr>
          <w:tab/>
        </w:r>
        <w:r>
          <w:rPr>
            <w:noProof/>
            <w:webHidden/>
          </w:rPr>
          <w:fldChar w:fldCharType="begin"/>
        </w:r>
        <w:r>
          <w:rPr>
            <w:noProof/>
            <w:webHidden/>
          </w:rPr>
          <w:instrText xml:space="preserve"> PAGEREF _Toc221689129 \h </w:instrText>
        </w:r>
        <w:r>
          <w:rPr>
            <w:noProof/>
            <w:webHidden/>
          </w:rPr>
        </w:r>
        <w:r>
          <w:rPr>
            <w:noProof/>
            <w:webHidden/>
          </w:rPr>
          <w:fldChar w:fldCharType="separate"/>
        </w:r>
        <w:r>
          <w:rPr>
            <w:noProof/>
            <w:webHidden/>
          </w:rPr>
          <w:t>61</w:t>
        </w:r>
        <w:r>
          <w:rPr>
            <w:noProof/>
            <w:webHidden/>
          </w:rPr>
          <w:fldChar w:fldCharType="end"/>
        </w:r>
      </w:hyperlink>
    </w:p>
    <w:p w14:paraId="2949948E" w14:textId="740C3625" w:rsidR="00F745B5" w:rsidRDefault="00F745B5">
      <w:pPr>
        <w:pStyle w:val="31"/>
        <w:rPr>
          <w:rFonts w:asciiTheme="minorHAnsi" w:eastAsiaTheme="minorEastAsia" w:hAnsiTheme="minorHAnsi" w:cstheme="minorBidi"/>
          <w:kern w:val="2"/>
          <w14:ligatures w14:val="standardContextual"/>
        </w:rPr>
      </w:pPr>
      <w:hyperlink w:anchor="_Toc221689130" w:history="1">
        <w:r w:rsidRPr="002105EE">
          <w:rPr>
            <w:rStyle w:val="a3"/>
          </w:rPr>
          <w:t>Российские эмитенты вновь вышли на долговой рынок с долларовыми облигациями. На этой неделе «Газпром капитал» размещает бонды на $250 млн, а до конца месяца с аналогичными бумагами могут выйти ГТЛК, «Полипласт» и СИБУР. В ряде случаев эмитенты готовят валютные заимствования взамен погашаемых евробондов и замещающих облигаций, так что весной их активность вырастет еще сильнее из-за крупных погашений. Ставки по валютным облигациям могут вырасти из-за обострения конкуренции с рублевыми, не исключают эксперты.</w:t>
        </w:r>
        <w:r>
          <w:rPr>
            <w:webHidden/>
          </w:rPr>
          <w:tab/>
        </w:r>
        <w:r>
          <w:rPr>
            <w:webHidden/>
          </w:rPr>
          <w:fldChar w:fldCharType="begin"/>
        </w:r>
        <w:r>
          <w:rPr>
            <w:webHidden/>
          </w:rPr>
          <w:instrText xml:space="preserve"> PAGEREF _Toc221689130 \h </w:instrText>
        </w:r>
        <w:r>
          <w:rPr>
            <w:webHidden/>
          </w:rPr>
        </w:r>
        <w:r>
          <w:rPr>
            <w:webHidden/>
          </w:rPr>
          <w:fldChar w:fldCharType="separate"/>
        </w:r>
        <w:r>
          <w:rPr>
            <w:webHidden/>
          </w:rPr>
          <w:t>61</w:t>
        </w:r>
        <w:r>
          <w:rPr>
            <w:webHidden/>
          </w:rPr>
          <w:fldChar w:fldCharType="end"/>
        </w:r>
      </w:hyperlink>
    </w:p>
    <w:p w14:paraId="06D4D877" w14:textId="196379DF"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31" w:history="1">
        <w:r w:rsidRPr="002105EE">
          <w:rPr>
            <w:rStyle w:val="a3"/>
            <w:noProof/>
          </w:rPr>
          <w:t>РИА Финмаркет, 10.02.2026, Минфин может не получить ряд полномочий по утверждению перечней некоторых налоговых льгот</w:t>
        </w:r>
        <w:r>
          <w:rPr>
            <w:noProof/>
            <w:webHidden/>
          </w:rPr>
          <w:tab/>
        </w:r>
        <w:r>
          <w:rPr>
            <w:noProof/>
            <w:webHidden/>
          </w:rPr>
          <w:fldChar w:fldCharType="begin"/>
        </w:r>
        <w:r>
          <w:rPr>
            <w:noProof/>
            <w:webHidden/>
          </w:rPr>
          <w:instrText xml:space="preserve"> PAGEREF _Toc221689131 \h </w:instrText>
        </w:r>
        <w:r>
          <w:rPr>
            <w:noProof/>
            <w:webHidden/>
          </w:rPr>
        </w:r>
        <w:r>
          <w:rPr>
            <w:noProof/>
            <w:webHidden/>
          </w:rPr>
          <w:fldChar w:fldCharType="separate"/>
        </w:r>
        <w:r>
          <w:rPr>
            <w:noProof/>
            <w:webHidden/>
          </w:rPr>
          <w:t>62</w:t>
        </w:r>
        <w:r>
          <w:rPr>
            <w:noProof/>
            <w:webHidden/>
          </w:rPr>
          <w:fldChar w:fldCharType="end"/>
        </w:r>
      </w:hyperlink>
    </w:p>
    <w:p w14:paraId="2E810EA5" w14:textId="7B3C0323" w:rsidR="00F745B5" w:rsidRDefault="00F745B5">
      <w:pPr>
        <w:pStyle w:val="31"/>
        <w:rPr>
          <w:rFonts w:asciiTheme="minorHAnsi" w:eastAsiaTheme="minorEastAsia" w:hAnsiTheme="minorHAnsi" w:cstheme="minorBidi"/>
          <w:kern w:val="2"/>
          <w14:ligatures w14:val="standardContextual"/>
        </w:rPr>
      </w:pPr>
      <w:hyperlink w:anchor="_Toc221689132" w:history="1">
        <w:r w:rsidRPr="002105EE">
          <w:rPr>
            <w:rStyle w:val="a3"/>
          </w:rPr>
          <w:t>Комитет Госдумы по бюджету и налогам предложил обсудить целесообразность передачи от правительства в Минфин право утверждать перечни дополнительных услуг финансового сектора, которые освобождаются от НДС, а также перечни социальных услуг для льготы по налогу на прибыль и видов бытовых услуг для нулевой ставки по патенту, следует из заключения комитета на правительственный законопроект.</w:t>
        </w:r>
        <w:r>
          <w:rPr>
            <w:webHidden/>
          </w:rPr>
          <w:tab/>
        </w:r>
        <w:r>
          <w:rPr>
            <w:webHidden/>
          </w:rPr>
          <w:fldChar w:fldCharType="begin"/>
        </w:r>
        <w:r>
          <w:rPr>
            <w:webHidden/>
          </w:rPr>
          <w:instrText xml:space="preserve"> PAGEREF _Toc221689132 \h </w:instrText>
        </w:r>
        <w:r>
          <w:rPr>
            <w:webHidden/>
          </w:rPr>
        </w:r>
        <w:r>
          <w:rPr>
            <w:webHidden/>
          </w:rPr>
          <w:fldChar w:fldCharType="separate"/>
        </w:r>
        <w:r>
          <w:rPr>
            <w:webHidden/>
          </w:rPr>
          <w:t>62</w:t>
        </w:r>
        <w:r>
          <w:rPr>
            <w:webHidden/>
          </w:rPr>
          <w:fldChar w:fldCharType="end"/>
        </w:r>
      </w:hyperlink>
    </w:p>
    <w:p w14:paraId="281B995F" w14:textId="72DE4F9A"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33" w:history="1">
        <w:r w:rsidRPr="002105EE">
          <w:rPr>
            <w:rStyle w:val="a3"/>
            <w:noProof/>
          </w:rPr>
          <w:t>Банки.ру, 09.02.2026, Росстат подсчитал среднюю зарплату россиян</w:t>
        </w:r>
        <w:r>
          <w:rPr>
            <w:noProof/>
            <w:webHidden/>
          </w:rPr>
          <w:tab/>
        </w:r>
        <w:r>
          <w:rPr>
            <w:noProof/>
            <w:webHidden/>
          </w:rPr>
          <w:fldChar w:fldCharType="begin"/>
        </w:r>
        <w:r>
          <w:rPr>
            <w:noProof/>
            <w:webHidden/>
          </w:rPr>
          <w:instrText xml:space="preserve"> PAGEREF _Toc221689133 \h </w:instrText>
        </w:r>
        <w:r>
          <w:rPr>
            <w:noProof/>
            <w:webHidden/>
          </w:rPr>
        </w:r>
        <w:r>
          <w:rPr>
            <w:noProof/>
            <w:webHidden/>
          </w:rPr>
          <w:fldChar w:fldCharType="separate"/>
        </w:r>
        <w:r>
          <w:rPr>
            <w:noProof/>
            <w:webHidden/>
          </w:rPr>
          <w:t>63</w:t>
        </w:r>
        <w:r>
          <w:rPr>
            <w:noProof/>
            <w:webHidden/>
          </w:rPr>
          <w:fldChar w:fldCharType="end"/>
        </w:r>
      </w:hyperlink>
    </w:p>
    <w:p w14:paraId="45D7ABA7" w14:textId="11C308A0" w:rsidR="00F745B5" w:rsidRDefault="00F745B5">
      <w:pPr>
        <w:pStyle w:val="31"/>
        <w:rPr>
          <w:rFonts w:asciiTheme="minorHAnsi" w:eastAsiaTheme="minorEastAsia" w:hAnsiTheme="minorHAnsi" w:cstheme="minorBidi"/>
          <w:kern w:val="2"/>
          <w14:ligatures w14:val="standardContextual"/>
        </w:rPr>
      </w:pPr>
      <w:hyperlink w:anchor="_Toc221689134" w:history="1">
        <w:r w:rsidRPr="002105EE">
          <w:rPr>
            <w:rStyle w:val="a3"/>
          </w:rPr>
          <w:t>Реальные доходы россиян в 2025 году выросли на 7,4% в годовом выражении при инфляции 5,6% годовых и росте ВВП на 1%, обращает внимание аналитик Freedom Finance Global Наталья Мильчакова на данные Росстата.</w:t>
        </w:r>
        <w:r>
          <w:rPr>
            <w:webHidden/>
          </w:rPr>
          <w:tab/>
        </w:r>
        <w:r>
          <w:rPr>
            <w:webHidden/>
          </w:rPr>
          <w:fldChar w:fldCharType="begin"/>
        </w:r>
        <w:r>
          <w:rPr>
            <w:webHidden/>
          </w:rPr>
          <w:instrText xml:space="preserve"> PAGEREF _Toc221689134 \h </w:instrText>
        </w:r>
        <w:r>
          <w:rPr>
            <w:webHidden/>
          </w:rPr>
        </w:r>
        <w:r>
          <w:rPr>
            <w:webHidden/>
          </w:rPr>
          <w:fldChar w:fldCharType="separate"/>
        </w:r>
        <w:r>
          <w:rPr>
            <w:webHidden/>
          </w:rPr>
          <w:t>63</w:t>
        </w:r>
        <w:r>
          <w:rPr>
            <w:webHidden/>
          </w:rPr>
          <w:fldChar w:fldCharType="end"/>
        </w:r>
      </w:hyperlink>
    </w:p>
    <w:p w14:paraId="7DE0ECD9" w14:textId="4FDAAA5E"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35" w:history="1">
        <w:r w:rsidRPr="002105EE">
          <w:rPr>
            <w:rStyle w:val="a3"/>
            <w:noProof/>
            <w:lang w:val="en-US"/>
          </w:rPr>
          <w:t>NEWS</w:t>
        </w:r>
        <w:r w:rsidRPr="002105EE">
          <w:rPr>
            <w:rStyle w:val="a3"/>
            <w:noProof/>
          </w:rPr>
          <w:t>.</w:t>
        </w:r>
        <w:r w:rsidRPr="002105EE">
          <w:rPr>
            <w:rStyle w:val="a3"/>
            <w:noProof/>
            <w:lang w:val="en-US"/>
          </w:rPr>
          <w:t>ru</w:t>
        </w:r>
        <w:r w:rsidRPr="002105EE">
          <w:rPr>
            <w:rStyle w:val="a3"/>
            <w:noProof/>
          </w:rPr>
          <w:t>, 10.02.2026, «Сварщики получают до 500 тысяч»: депутат Нилов о реальной безработице, повышении МРОТ, удаленке и мигрантах из Азии</w:t>
        </w:r>
        <w:r>
          <w:rPr>
            <w:noProof/>
            <w:webHidden/>
          </w:rPr>
          <w:tab/>
        </w:r>
        <w:r>
          <w:rPr>
            <w:noProof/>
            <w:webHidden/>
          </w:rPr>
          <w:fldChar w:fldCharType="begin"/>
        </w:r>
        <w:r>
          <w:rPr>
            <w:noProof/>
            <w:webHidden/>
          </w:rPr>
          <w:instrText xml:space="preserve"> PAGEREF _Toc221689135 \h </w:instrText>
        </w:r>
        <w:r>
          <w:rPr>
            <w:noProof/>
            <w:webHidden/>
          </w:rPr>
        </w:r>
        <w:r>
          <w:rPr>
            <w:noProof/>
            <w:webHidden/>
          </w:rPr>
          <w:fldChar w:fldCharType="separate"/>
        </w:r>
        <w:r>
          <w:rPr>
            <w:noProof/>
            <w:webHidden/>
          </w:rPr>
          <w:t>64</w:t>
        </w:r>
        <w:r>
          <w:rPr>
            <w:noProof/>
            <w:webHidden/>
          </w:rPr>
          <w:fldChar w:fldCharType="end"/>
        </w:r>
      </w:hyperlink>
    </w:p>
    <w:p w14:paraId="38EB301A" w14:textId="6C3F78BA" w:rsidR="00F745B5" w:rsidRDefault="00F745B5">
      <w:pPr>
        <w:pStyle w:val="31"/>
        <w:rPr>
          <w:rFonts w:asciiTheme="minorHAnsi" w:eastAsiaTheme="minorEastAsia" w:hAnsiTheme="minorHAnsi" w:cstheme="minorBidi"/>
          <w:kern w:val="2"/>
          <w14:ligatures w14:val="standardContextual"/>
        </w:rPr>
      </w:pPr>
      <w:hyperlink w:anchor="_Toc221689136" w:history="1">
        <w:r w:rsidRPr="002105EE">
          <w:rPr>
            <w:rStyle w:val="a3"/>
          </w:rPr>
          <w:t xml:space="preserve">Рынок труда в России за последние годы сильно изменился. Пандемия коронавируса, ужесточение миграционного законодательства, развитие искусственного интеллекта - все это повлияло на отношения между работодателями и сотрудниками. Глава комитета Госдумы по труду, социальной политике и делам ветеранов Ярослав Нилов в интервью </w:t>
        </w:r>
        <w:r w:rsidRPr="002105EE">
          <w:rPr>
            <w:rStyle w:val="a3"/>
            <w:lang w:val="en-US"/>
          </w:rPr>
          <w:t>NEWS</w:t>
        </w:r>
        <w:r w:rsidRPr="002105EE">
          <w:rPr>
            <w:rStyle w:val="a3"/>
          </w:rPr>
          <w:t>.</w:t>
        </w:r>
        <w:r w:rsidRPr="002105EE">
          <w:rPr>
            <w:rStyle w:val="a3"/>
            <w:lang w:val="en-US"/>
          </w:rPr>
          <w:t>ru</w:t>
        </w:r>
        <w:r w:rsidRPr="002105EE">
          <w:rPr>
            <w:rStyle w:val="a3"/>
          </w:rPr>
          <w:t xml:space="preserve"> поделился мнением о переходе на четырехдневную рабочую неделю, удаленке, защите прав сотрудников, потребности в мигрантах, ИИ и многом другом.</w:t>
        </w:r>
        <w:r>
          <w:rPr>
            <w:webHidden/>
          </w:rPr>
          <w:tab/>
        </w:r>
        <w:r>
          <w:rPr>
            <w:webHidden/>
          </w:rPr>
          <w:fldChar w:fldCharType="begin"/>
        </w:r>
        <w:r>
          <w:rPr>
            <w:webHidden/>
          </w:rPr>
          <w:instrText xml:space="preserve"> PAGEREF _Toc221689136 \h </w:instrText>
        </w:r>
        <w:r>
          <w:rPr>
            <w:webHidden/>
          </w:rPr>
        </w:r>
        <w:r>
          <w:rPr>
            <w:webHidden/>
          </w:rPr>
          <w:fldChar w:fldCharType="separate"/>
        </w:r>
        <w:r>
          <w:rPr>
            <w:webHidden/>
          </w:rPr>
          <w:t>64</w:t>
        </w:r>
        <w:r>
          <w:rPr>
            <w:webHidden/>
          </w:rPr>
          <w:fldChar w:fldCharType="end"/>
        </w:r>
      </w:hyperlink>
    </w:p>
    <w:p w14:paraId="31A1253F" w14:textId="6BE0F4CB"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37" w:history="1">
        <w:r w:rsidRPr="002105EE">
          <w:rPr>
            <w:rStyle w:val="a3"/>
            <w:noProof/>
            <w:lang w:val="en-US"/>
          </w:rPr>
          <w:t>Top</w:t>
        </w:r>
        <w:r w:rsidRPr="002105EE">
          <w:rPr>
            <w:rStyle w:val="a3"/>
            <w:noProof/>
          </w:rPr>
          <w:t xml:space="preserve"> </w:t>
        </w:r>
        <w:r w:rsidRPr="002105EE">
          <w:rPr>
            <w:rStyle w:val="a3"/>
            <w:noProof/>
            <w:lang w:val="en-US"/>
          </w:rPr>
          <w:t>News</w:t>
        </w:r>
        <w:r w:rsidRPr="002105EE">
          <w:rPr>
            <w:rStyle w:val="a3"/>
            <w:noProof/>
          </w:rPr>
          <w:t>, 11.02.2026, «Налоговый «огород» рушит малый бизнес, доходы и рабочие места в России</w:t>
        </w:r>
        <w:r>
          <w:rPr>
            <w:noProof/>
            <w:webHidden/>
          </w:rPr>
          <w:tab/>
        </w:r>
        <w:r>
          <w:rPr>
            <w:noProof/>
            <w:webHidden/>
          </w:rPr>
          <w:fldChar w:fldCharType="begin"/>
        </w:r>
        <w:r>
          <w:rPr>
            <w:noProof/>
            <w:webHidden/>
          </w:rPr>
          <w:instrText xml:space="preserve"> PAGEREF _Toc221689137 \h </w:instrText>
        </w:r>
        <w:r>
          <w:rPr>
            <w:noProof/>
            <w:webHidden/>
          </w:rPr>
        </w:r>
        <w:r>
          <w:rPr>
            <w:noProof/>
            <w:webHidden/>
          </w:rPr>
          <w:fldChar w:fldCharType="separate"/>
        </w:r>
        <w:r>
          <w:rPr>
            <w:noProof/>
            <w:webHidden/>
          </w:rPr>
          <w:t>69</w:t>
        </w:r>
        <w:r>
          <w:rPr>
            <w:noProof/>
            <w:webHidden/>
          </w:rPr>
          <w:fldChar w:fldCharType="end"/>
        </w:r>
      </w:hyperlink>
    </w:p>
    <w:p w14:paraId="0E1EA686" w14:textId="3F4F1271" w:rsidR="00F745B5" w:rsidRDefault="00F745B5">
      <w:pPr>
        <w:pStyle w:val="31"/>
        <w:rPr>
          <w:rFonts w:asciiTheme="minorHAnsi" w:eastAsiaTheme="minorEastAsia" w:hAnsiTheme="minorHAnsi" w:cstheme="minorBidi"/>
          <w:kern w:val="2"/>
          <w14:ligatures w14:val="standardContextual"/>
        </w:rPr>
      </w:pPr>
      <w:hyperlink w:anchor="_Toc221689138" w:history="1">
        <w:r w:rsidRPr="002105EE">
          <w:rPr>
            <w:rStyle w:val="a3"/>
          </w:rPr>
          <w:t>Усиление налогового давления на малый бизнес стало одной из самых спорных инициатив последних лет. Эксперты отмечают: негативные последствия закрытия или ухода в тень мелких предприятий уже превышают потенциальную прибыль бюджета.</w:t>
        </w:r>
        <w:r>
          <w:rPr>
            <w:webHidden/>
          </w:rPr>
          <w:tab/>
        </w:r>
        <w:r>
          <w:rPr>
            <w:webHidden/>
          </w:rPr>
          <w:fldChar w:fldCharType="begin"/>
        </w:r>
        <w:r>
          <w:rPr>
            <w:webHidden/>
          </w:rPr>
          <w:instrText xml:space="preserve"> PAGEREF _Toc221689138 \h </w:instrText>
        </w:r>
        <w:r>
          <w:rPr>
            <w:webHidden/>
          </w:rPr>
        </w:r>
        <w:r>
          <w:rPr>
            <w:webHidden/>
          </w:rPr>
          <w:fldChar w:fldCharType="separate"/>
        </w:r>
        <w:r>
          <w:rPr>
            <w:webHidden/>
          </w:rPr>
          <w:t>69</w:t>
        </w:r>
        <w:r>
          <w:rPr>
            <w:webHidden/>
          </w:rPr>
          <w:fldChar w:fldCharType="end"/>
        </w:r>
      </w:hyperlink>
    </w:p>
    <w:p w14:paraId="48E724D7" w14:textId="636BEDDF"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39" w:history="1">
        <w:r w:rsidRPr="002105EE">
          <w:rPr>
            <w:rStyle w:val="a3"/>
            <w:noProof/>
          </w:rPr>
          <w:t>Rosekoakademia.ru, 10.02.2026, Правительство РФ утвердило стратегию демографической политики Дальнего Востока</w:t>
        </w:r>
        <w:r>
          <w:rPr>
            <w:noProof/>
            <w:webHidden/>
          </w:rPr>
          <w:tab/>
        </w:r>
        <w:r>
          <w:rPr>
            <w:noProof/>
            <w:webHidden/>
          </w:rPr>
          <w:fldChar w:fldCharType="begin"/>
        </w:r>
        <w:r>
          <w:rPr>
            <w:noProof/>
            <w:webHidden/>
          </w:rPr>
          <w:instrText xml:space="preserve"> PAGEREF _Toc221689139 \h </w:instrText>
        </w:r>
        <w:r>
          <w:rPr>
            <w:noProof/>
            <w:webHidden/>
          </w:rPr>
        </w:r>
        <w:r>
          <w:rPr>
            <w:noProof/>
            <w:webHidden/>
          </w:rPr>
          <w:fldChar w:fldCharType="separate"/>
        </w:r>
        <w:r>
          <w:rPr>
            <w:noProof/>
            <w:webHidden/>
          </w:rPr>
          <w:t>71</w:t>
        </w:r>
        <w:r>
          <w:rPr>
            <w:noProof/>
            <w:webHidden/>
          </w:rPr>
          <w:fldChar w:fldCharType="end"/>
        </w:r>
      </w:hyperlink>
    </w:p>
    <w:p w14:paraId="667D34DA" w14:textId="6A6E1E7E" w:rsidR="00F745B5" w:rsidRDefault="00F745B5">
      <w:pPr>
        <w:pStyle w:val="31"/>
        <w:rPr>
          <w:rFonts w:asciiTheme="minorHAnsi" w:eastAsiaTheme="minorEastAsia" w:hAnsiTheme="minorHAnsi" w:cstheme="minorBidi"/>
          <w:kern w:val="2"/>
          <w14:ligatures w14:val="standardContextual"/>
        </w:rPr>
      </w:pPr>
      <w:hyperlink w:anchor="_Toc221689140" w:history="1">
        <w:r w:rsidRPr="002105EE">
          <w:rPr>
            <w:rStyle w:val="a3"/>
          </w:rPr>
          <w:t>Председатель Правительства Михаил Мишустин подписал распоряжение об утверждении Стратегии демографической политики Дальнего Востока на период до 2030 года и на перспективу до 2036 года.</w:t>
        </w:r>
        <w:r>
          <w:rPr>
            <w:webHidden/>
          </w:rPr>
          <w:tab/>
        </w:r>
        <w:r>
          <w:rPr>
            <w:webHidden/>
          </w:rPr>
          <w:fldChar w:fldCharType="begin"/>
        </w:r>
        <w:r>
          <w:rPr>
            <w:webHidden/>
          </w:rPr>
          <w:instrText xml:space="preserve"> PAGEREF _Toc221689140 \h </w:instrText>
        </w:r>
        <w:r>
          <w:rPr>
            <w:webHidden/>
          </w:rPr>
        </w:r>
        <w:r>
          <w:rPr>
            <w:webHidden/>
          </w:rPr>
          <w:fldChar w:fldCharType="separate"/>
        </w:r>
        <w:r>
          <w:rPr>
            <w:webHidden/>
          </w:rPr>
          <w:t>71</w:t>
        </w:r>
        <w:r>
          <w:rPr>
            <w:webHidden/>
          </w:rPr>
          <w:fldChar w:fldCharType="end"/>
        </w:r>
      </w:hyperlink>
    </w:p>
    <w:p w14:paraId="6C618CD9" w14:textId="6F023C6A" w:rsidR="00F745B5" w:rsidRDefault="00F745B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689141" w:history="1">
        <w:r w:rsidRPr="002105EE">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_Toc221689141 \h </w:instrText>
        </w:r>
        <w:r>
          <w:rPr>
            <w:noProof/>
            <w:webHidden/>
          </w:rPr>
        </w:r>
        <w:r>
          <w:rPr>
            <w:noProof/>
            <w:webHidden/>
          </w:rPr>
          <w:fldChar w:fldCharType="separate"/>
        </w:r>
        <w:r>
          <w:rPr>
            <w:noProof/>
            <w:webHidden/>
          </w:rPr>
          <w:t>73</w:t>
        </w:r>
        <w:r>
          <w:rPr>
            <w:noProof/>
            <w:webHidden/>
          </w:rPr>
          <w:fldChar w:fldCharType="end"/>
        </w:r>
      </w:hyperlink>
    </w:p>
    <w:p w14:paraId="7565521F" w14:textId="4DCCD57E" w:rsidR="00F745B5" w:rsidRDefault="00F745B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689142" w:history="1">
        <w:r w:rsidRPr="002105EE">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_Toc221689142 \h </w:instrText>
        </w:r>
        <w:r>
          <w:rPr>
            <w:noProof/>
            <w:webHidden/>
          </w:rPr>
        </w:r>
        <w:r>
          <w:rPr>
            <w:noProof/>
            <w:webHidden/>
          </w:rPr>
          <w:fldChar w:fldCharType="separate"/>
        </w:r>
        <w:r>
          <w:rPr>
            <w:noProof/>
            <w:webHidden/>
          </w:rPr>
          <w:t>73</w:t>
        </w:r>
        <w:r>
          <w:rPr>
            <w:noProof/>
            <w:webHidden/>
          </w:rPr>
          <w:fldChar w:fldCharType="end"/>
        </w:r>
      </w:hyperlink>
    </w:p>
    <w:p w14:paraId="4B0C61AD" w14:textId="6550A6E7"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43" w:history="1">
        <w:r w:rsidRPr="002105EE">
          <w:rPr>
            <w:rStyle w:val="a3"/>
            <w:noProof/>
          </w:rPr>
          <w:t>Media.az, 10.02.2026, Замминистра: Пенсионный капитал в Азербайджане вырастет за счет автоматической индексации</w:t>
        </w:r>
        <w:r>
          <w:rPr>
            <w:noProof/>
            <w:webHidden/>
          </w:rPr>
          <w:tab/>
        </w:r>
        <w:r>
          <w:rPr>
            <w:noProof/>
            <w:webHidden/>
          </w:rPr>
          <w:fldChar w:fldCharType="begin"/>
        </w:r>
        <w:r>
          <w:rPr>
            <w:noProof/>
            <w:webHidden/>
          </w:rPr>
          <w:instrText xml:space="preserve"> PAGEREF _Toc221689143 \h </w:instrText>
        </w:r>
        <w:r>
          <w:rPr>
            <w:noProof/>
            <w:webHidden/>
          </w:rPr>
        </w:r>
        <w:r>
          <w:rPr>
            <w:noProof/>
            <w:webHidden/>
          </w:rPr>
          <w:fldChar w:fldCharType="separate"/>
        </w:r>
        <w:r>
          <w:rPr>
            <w:noProof/>
            <w:webHidden/>
          </w:rPr>
          <w:t>73</w:t>
        </w:r>
        <w:r>
          <w:rPr>
            <w:noProof/>
            <w:webHidden/>
          </w:rPr>
          <w:fldChar w:fldCharType="end"/>
        </w:r>
      </w:hyperlink>
    </w:p>
    <w:p w14:paraId="350C11C6" w14:textId="7CA11F37" w:rsidR="00F745B5" w:rsidRDefault="00F745B5">
      <w:pPr>
        <w:pStyle w:val="31"/>
        <w:rPr>
          <w:rFonts w:asciiTheme="minorHAnsi" w:eastAsiaTheme="minorEastAsia" w:hAnsiTheme="minorHAnsi" w:cstheme="minorBidi"/>
          <w:kern w:val="2"/>
          <w14:ligatures w14:val="standardContextual"/>
        </w:rPr>
      </w:pPr>
      <w:hyperlink w:anchor="_Toc221689144" w:history="1">
        <w:r w:rsidRPr="002105EE">
          <w:rPr>
            <w:rStyle w:val="a3"/>
          </w:rPr>
          <w:t>В Азербайджане пенсионный капитал лица, имеющего на индивидуальном счете 50 тыс. манатов, увеличится на 2 800 манатов. Как сообщает Report, об этом заявил заместитель министра труда и социальной защиты населения Рашад Мустафаев на брифинге 10 февраля.</w:t>
        </w:r>
        <w:r>
          <w:rPr>
            <w:webHidden/>
          </w:rPr>
          <w:tab/>
        </w:r>
        <w:r>
          <w:rPr>
            <w:webHidden/>
          </w:rPr>
          <w:fldChar w:fldCharType="begin"/>
        </w:r>
        <w:r>
          <w:rPr>
            <w:webHidden/>
          </w:rPr>
          <w:instrText xml:space="preserve"> PAGEREF _Toc221689144 \h </w:instrText>
        </w:r>
        <w:r>
          <w:rPr>
            <w:webHidden/>
          </w:rPr>
        </w:r>
        <w:r>
          <w:rPr>
            <w:webHidden/>
          </w:rPr>
          <w:fldChar w:fldCharType="separate"/>
        </w:r>
        <w:r>
          <w:rPr>
            <w:webHidden/>
          </w:rPr>
          <w:t>73</w:t>
        </w:r>
        <w:r>
          <w:rPr>
            <w:webHidden/>
          </w:rPr>
          <w:fldChar w:fldCharType="end"/>
        </w:r>
      </w:hyperlink>
    </w:p>
    <w:p w14:paraId="2B12B04C" w14:textId="09804D19"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45" w:history="1">
        <w:r w:rsidRPr="002105EE">
          <w:rPr>
            <w:rStyle w:val="a3"/>
            <w:noProof/>
          </w:rPr>
          <w:t>Белта, 10.02.2026, О пенсионных гарантиях многодетным матерям рассказали в Минтруда</w:t>
        </w:r>
        <w:r>
          <w:rPr>
            <w:noProof/>
            <w:webHidden/>
          </w:rPr>
          <w:tab/>
        </w:r>
        <w:r>
          <w:rPr>
            <w:noProof/>
            <w:webHidden/>
          </w:rPr>
          <w:fldChar w:fldCharType="begin"/>
        </w:r>
        <w:r>
          <w:rPr>
            <w:noProof/>
            <w:webHidden/>
          </w:rPr>
          <w:instrText xml:space="preserve"> PAGEREF _Toc221689145 \h </w:instrText>
        </w:r>
        <w:r>
          <w:rPr>
            <w:noProof/>
            <w:webHidden/>
          </w:rPr>
        </w:r>
        <w:r>
          <w:rPr>
            <w:noProof/>
            <w:webHidden/>
          </w:rPr>
          <w:fldChar w:fldCharType="separate"/>
        </w:r>
        <w:r>
          <w:rPr>
            <w:noProof/>
            <w:webHidden/>
          </w:rPr>
          <w:t>73</w:t>
        </w:r>
        <w:r>
          <w:rPr>
            <w:noProof/>
            <w:webHidden/>
          </w:rPr>
          <w:fldChar w:fldCharType="end"/>
        </w:r>
      </w:hyperlink>
    </w:p>
    <w:p w14:paraId="07022583" w14:textId="00FC5161" w:rsidR="00F745B5" w:rsidRDefault="00F745B5">
      <w:pPr>
        <w:pStyle w:val="31"/>
        <w:rPr>
          <w:rFonts w:asciiTheme="minorHAnsi" w:eastAsiaTheme="minorEastAsia" w:hAnsiTheme="minorHAnsi" w:cstheme="minorBidi"/>
          <w:kern w:val="2"/>
          <w14:ligatures w14:val="standardContextual"/>
        </w:rPr>
      </w:pPr>
      <w:hyperlink w:anchor="_Toc221689146" w:history="1">
        <w:r w:rsidRPr="002105EE">
          <w:rPr>
            <w:rStyle w:val="a3"/>
          </w:rPr>
          <w:t>Многодетным матерям, родившим пять и более детей и воспитавшим их до восьмилетнего возраста, предоставлено право на трудовую пенсию по возрасту со снижением общеустановленного пенсионного возраста на 5 лет. Об этом БЕЛТА сообщили в пресс-службе Министерства труда и социальной защиты.</w:t>
        </w:r>
        <w:r>
          <w:rPr>
            <w:webHidden/>
          </w:rPr>
          <w:tab/>
        </w:r>
        <w:r>
          <w:rPr>
            <w:webHidden/>
          </w:rPr>
          <w:fldChar w:fldCharType="begin"/>
        </w:r>
        <w:r>
          <w:rPr>
            <w:webHidden/>
          </w:rPr>
          <w:instrText xml:space="preserve"> PAGEREF _Toc221689146 \h </w:instrText>
        </w:r>
        <w:r>
          <w:rPr>
            <w:webHidden/>
          </w:rPr>
        </w:r>
        <w:r>
          <w:rPr>
            <w:webHidden/>
          </w:rPr>
          <w:fldChar w:fldCharType="separate"/>
        </w:r>
        <w:r>
          <w:rPr>
            <w:webHidden/>
          </w:rPr>
          <w:t>73</w:t>
        </w:r>
        <w:r>
          <w:rPr>
            <w:webHidden/>
          </w:rPr>
          <w:fldChar w:fldCharType="end"/>
        </w:r>
      </w:hyperlink>
    </w:p>
    <w:p w14:paraId="7865B428" w14:textId="795C9FFD"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47" w:history="1">
        <w:r w:rsidRPr="002105EE">
          <w:rPr>
            <w:rStyle w:val="a3"/>
            <w:noProof/>
          </w:rPr>
          <w:t>NUR.KZ, 10.02.2026, Ужесточить подход к изъятию пенсионных накоплений хотят в Нацбанке</w:t>
        </w:r>
        <w:r>
          <w:rPr>
            <w:noProof/>
            <w:webHidden/>
          </w:rPr>
          <w:tab/>
        </w:r>
        <w:r>
          <w:rPr>
            <w:noProof/>
            <w:webHidden/>
          </w:rPr>
          <w:fldChar w:fldCharType="begin"/>
        </w:r>
        <w:r>
          <w:rPr>
            <w:noProof/>
            <w:webHidden/>
          </w:rPr>
          <w:instrText xml:space="preserve"> PAGEREF _Toc221689147 \h </w:instrText>
        </w:r>
        <w:r>
          <w:rPr>
            <w:noProof/>
            <w:webHidden/>
          </w:rPr>
        </w:r>
        <w:r>
          <w:rPr>
            <w:noProof/>
            <w:webHidden/>
          </w:rPr>
          <w:fldChar w:fldCharType="separate"/>
        </w:r>
        <w:r>
          <w:rPr>
            <w:noProof/>
            <w:webHidden/>
          </w:rPr>
          <w:t>74</w:t>
        </w:r>
        <w:r>
          <w:rPr>
            <w:noProof/>
            <w:webHidden/>
          </w:rPr>
          <w:fldChar w:fldCharType="end"/>
        </w:r>
      </w:hyperlink>
    </w:p>
    <w:p w14:paraId="70BD4AC1" w14:textId="58D232FC" w:rsidR="00F745B5" w:rsidRDefault="00F745B5">
      <w:pPr>
        <w:pStyle w:val="31"/>
        <w:rPr>
          <w:rFonts w:asciiTheme="minorHAnsi" w:eastAsiaTheme="minorEastAsia" w:hAnsiTheme="minorHAnsi" w:cstheme="minorBidi"/>
          <w:kern w:val="2"/>
          <w14:ligatures w14:val="standardContextual"/>
        </w:rPr>
      </w:pPr>
      <w:hyperlink w:anchor="_Toc221689148" w:history="1">
        <w:r w:rsidRPr="002105EE">
          <w:rPr>
            <w:rStyle w:val="a3"/>
          </w:rPr>
          <w:t>На расширенном заседании правительства глава Нацбанка Тимур Сулейменов заявил, что для того, чтобы казахстанцы смогли получать достойную пенсию, могут потребоваться ужесточения, передает корреспондент NUR.KZ.</w:t>
        </w:r>
        <w:r>
          <w:rPr>
            <w:webHidden/>
          </w:rPr>
          <w:tab/>
        </w:r>
        <w:r>
          <w:rPr>
            <w:webHidden/>
          </w:rPr>
          <w:fldChar w:fldCharType="begin"/>
        </w:r>
        <w:r>
          <w:rPr>
            <w:webHidden/>
          </w:rPr>
          <w:instrText xml:space="preserve"> PAGEREF _Toc221689148 \h </w:instrText>
        </w:r>
        <w:r>
          <w:rPr>
            <w:webHidden/>
          </w:rPr>
        </w:r>
        <w:r>
          <w:rPr>
            <w:webHidden/>
          </w:rPr>
          <w:fldChar w:fldCharType="separate"/>
        </w:r>
        <w:r>
          <w:rPr>
            <w:webHidden/>
          </w:rPr>
          <w:t>74</w:t>
        </w:r>
        <w:r>
          <w:rPr>
            <w:webHidden/>
          </w:rPr>
          <w:fldChar w:fldCharType="end"/>
        </w:r>
      </w:hyperlink>
    </w:p>
    <w:p w14:paraId="28E9C16E" w14:textId="3D69087A" w:rsidR="00F745B5" w:rsidRDefault="00F745B5">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689149" w:history="1">
        <w:r w:rsidRPr="002105EE">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_Toc221689149 \h </w:instrText>
        </w:r>
        <w:r>
          <w:rPr>
            <w:noProof/>
            <w:webHidden/>
          </w:rPr>
        </w:r>
        <w:r>
          <w:rPr>
            <w:noProof/>
            <w:webHidden/>
          </w:rPr>
          <w:fldChar w:fldCharType="separate"/>
        </w:r>
        <w:r>
          <w:rPr>
            <w:noProof/>
            <w:webHidden/>
          </w:rPr>
          <w:t>74</w:t>
        </w:r>
        <w:r>
          <w:rPr>
            <w:noProof/>
            <w:webHidden/>
          </w:rPr>
          <w:fldChar w:fldCharType="end"/>
        </w:r>
      </w:hyperlink>
    </w:p>
    <w:p w14:paraId="2AAE616B" w14:textId="4E9F9AA3"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50" w:history="1">
        <w:r w:rsidRPr="002105EE">
          <w:rPr>
            <w:rStyle w:val="a3"/>
            <w:noProof/>
          </w:rPr>
          <w:t>AK&amp;M, 10.02.2026, Канадский пенсионный фонд Caisse de Depot сокращает инвестиции в Китай</w:t>
        </w:r>
        <w:r>
          <w:rPr>
            <w:noProof/>
            <w:webHidden/>
          </w:rPr>
          <w:tab/>
        </w:r>
        <w:r>
          <w:rPr>
            <w:noProof/>
            <w:webHidden/>
          </w:rPr>
          <w:fldChar w:fldCharType="begin"/>
        </w:r>
        <w:r>
          <w:rPr>
            <w:noProof/>
            <w:webHidden/>
          </w:rPr>
          <w:instrText xml:space="preserve"> PAGEREF _Toc221689150 \h </w:instrText>
        </w:r>
        <w:r>
          <w:rPr>
            <w:noProof/>
            <w:webHidden/>
          </w:rPr>
        </w:r>
        <w:r>
          <w:rPr>
            <w:noProof/>
            <w:webHidden/>
          </w:rPr>
          <w:fldChar w:fldCharType="separate"/>
        </w:r>
        <w:r>
          <w:rPr>
            <w:noProof/>
            <w:webHidden/>
          </w:rPr>
          <w:t>74</w:t>
        </w:r>
        <w:r>
          <w:rPr>
            <w:noProof/>
            <w:webHidden/>
          </w:rPr>
          <w:fldChar w:fldCharType="end"/>
        </w:r>
      </w:hyperlink>
    </w:p>
    <w:p w14:paraId="7EDC1225" w14:textId="74767E9E" w:rsidR="00F745B5" w:rsidRDefault="00F745B5">
      <w:pPr>
        <w:pStyle w:val="31"/>
        <w:rPr>
          <w:rFonts w:asciiTheme="minorHAnsi" w:eastAsiaTheme="minorEastAsia" w:hAnsiTheme="minorHAnsi" w:cstheme="minorBidi"/>
          <w:kern w:val="2"/>
          <w14:ligatures w14:val="standardContextual"/>
        </w:rPr>
      </w:pPr>
      <w:hyperlink w:anchor="_Toc221689151" w:history="1">
        <w:r w:rsidRPr="002105EE">
          <w:rPr>
            <w:rStyle w:val="a3"/>
          </w:rPr>
          <w:t>Канадский пенсионный фонд Caisse de Depot et Placement du Quebec намерен сократить инвестиции в частный капитал в Китае, продав доли в фондах на сумму в $1.5 млрд. Об этом сообщается в пресс-релизе Caisse de Depot.</w:t>
        </w:r>
        <w:r>
          <w:rPr>
            <w:webHidden/>
          </w:rPr>
          <w:tab/>
        </w:r>
        <w:r>
          <w:rPr>
            <w:webHidden/>
          </w:rPr>
          <w:fldChar w:fldCharType="begin"/>
        </w:r>
        <w:r>
          <w:rPr>
            <w:webHidden/>
          </w:rPr>
          <w:instrText xml:space="preserve"> PAGEREF _Toc221689151 \h </w:instrText>
        </w:r>
        <w:r>
          <w:rPr>
            <w:webHidden/>
          </w:rPr>
        </w:r>
        <w:r>
          <w:rPr>
            <w:webHidden/>
          </w:rPr>
          <w:fldChar w:fldCharType="separate"/>
        </w:r>
        <w:r>
          <w:rPr>
            <w:webHidden/>
          </w:rPr>
          <w:t>74</w:t>
        </w:r>
        <w:r>
          <w:rPr>
            <w:webHidden/>
          </w:rPr>
          <w:fldChar w:fldCharType="end"/>
        </w:r>
      </w:hyperlink>
    </w:p>
    <w:p w14:paraId="5BB11232" w14:textId="569593BB"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52" w:history="1">
        <w:r w:rsidRPr="002105EE">
          <w:rPr>
            <w:rStyle w:val="a3"/>
            <w:noProof/>
          </w:rPr>
          <w:t>ИА Красная весна, 10.02.2026, Большинство немцев выступили против отмены выхода на пенсию в 63 года</w:t>
        </w:r>
        <w:r>
          <w:rPr>
            <w:noProof/>
            <w:webHidden/>
          </w:rPr>
          <w:tab/>
        </w:r>
        <w:r>
          <w:rPr>
            <w:noProof/>
            <w:webHidden/>
          </w:rPr>
          <w:fldChar w:fldCharType="begin"/>
        </w:r>
        <w:r>
          <w:rPr>
            <w:noProof/>
            <w:webHidden/>
          </w:rPr>
          <w:instrText xml:space="preserve"> PAGEREF _Toc221689152 \h </w:instrText>
        </w:r>
        <w:r>
          <w:rPr>
            <w:noProof/>
            <w:webHidden/>
          </w:rPr>
        </w:r>
        <w:r>
          <w:rPr>
            <w:noProof/>
            <w:webHidden/>
          </w:rPr>
          <w:fldChar w:fldCharType="separate"/>
        </w:r>
        <w:r>
          <w:rPr>
            <w:noProof/>
            <w:webHidden/>
          </w:rPr>
          <w:t>75</w:t>
        </w:r>
        <w:r>
          <w:rPr>
            <w:noProof/>
            <w:webHidden/>
          </w:rPr>
          <w:fldChar w:fldCharType="end"/>
        </w:r>
      </w:hyperlink>
    </w:p>
    <w:p w14:paraId="3313F2A3" w14:textId="1F7C9DEC" w:rsidR="00F745B5" w:rsidRDefault="00F745B5">
      <w:pPr>
        <w:pStyle w:val="31"/>
        <w:rPr>
          <w:rFonts w:asciiTheme="minorHAnsi" w:eastAsiaTheme="minorEastAsia" w:hAnsiTheme="minorHAnsi" w:cstheme="minorBidi"/>
          <w:kern w:val="2"/>
          <w14:ligatures w14:val="standardContextual"/>
        </w:rPr>
      </w:pPr>
      <w:hyperlink w:anchor="_Toc221689153" w:history="1">
        <w:r w:rsidRPr="002105EE">
          <w:rPr>
            <w:rStyle w:val="a3"/>
          </w:rPr>
          <w:t xml:space="preserve">Требование об отмене возможности выхода на пенсию в 63 года по-прежнему не находит широкой поддержки среди населения Германии, следует из результатов опроса института </w:t>
        </w:r>
        <w:r w:rsidRPr="002105EE">
          <w:rPr>
            <w:rStyle w:val="a3"/>
            <w:lang w:val="en-US"/>
          </w:rPr>
          <w:t>Forsa</w:t>
        </w:r>
        <w:r w:rsidRPr="002105EE">
          <w:rPr>
            <w:rStyle w:val="a3"/>
          </w:rPr>
          <w:t xml:space="preserve">, опубликованных 10 февраля телекомпанией </w:t>
        </w:r>
        <w:r w:rsidRPr="002105EE">
          <w:rPr>
            <w:rStyle w:val="a3"/>
            <w:lang w:val="en-US"/>
          </w:rPr>
          <w:t>RTL</w:t>
        </w:r>
        <w:r w:rsidRPr="002105EE">
          <w:rPr>
            <w:rStyle w:val="a3"/>
          </w:rPr>
          <w:t>.</w:t>
        </w:r>
        <w:r>
          <w:rPr>
            <w:webHidden/>
          </w:rPr>
          <w:tab/>
        </w:r>
        <w:r>
          <w:rPr>
            <w:webHidden/>
          </w:rPr>
          <w:fldChar w:fldCharType="begin"/>
        </w:r>
        <w:r>
          <w:rPr>
            <w:webHidden/>
          </w:rPr>
          <w:instrText xml:space="preserve"> PAGEREF _Toc221689153 \h </w:instrText>
        </w:r>
        <w:r>
          <w:rPr>
            <w:webHidden/>
          </w:rPr>
        </w:r>
        <w:r>
          <w:rPr>
            <w:webHidden/>
          </w:rPr>
          <w:fldChar w:fldCharType="separate"/>
        </w:r>
        <w:r>
          <w:rPr>
            <w:webHidden/>
          </w:rPr>
          <w:t>75</w:t>
        </w:r>
        <w:r>
          <w:rPr>
            <w:webHidden/>
          </w:rPr>
          <w:fldChar w:fldCharType="end"/>
        </w:r>
      </w:hyperlink>
    </w:p>
    <w:p w14:paraId="1F503554" w14:textId="7C88FBFD"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54" w:history="1">
        <w:r w:rsidRPr="002105EE">
          <w:rPr>
            <w:rStyle w:val="a3"/>
            <w:noProof/>
          </w:rPr>
          <w:t>Sputnik Латвия, 10.02.2026, Если государство заставят отдать деньги со второго уровня, пенсии станут меньше - банки</w:t>
        </w:r>
        <w:r>
          <w:rPr>
            <w:noProof/>
            <w:webHidden/>
          </w:rPr>
          <w:tab/>
        </w:r>
        <w:r>
          <w:rPr>
            <w:noProof/>
            <w:webHidden/>
          </w:rPr>
          <w:fldChar w:fldCharType="begin"/>
        </w:r>
        <w:r>
          <w:rPr>
            <w:noProof/>
            <w:webHidden/>
          </w:rPr>
          <w:instrText xml:space="preserve"> PAGEREF _Toc221689154 \h </w:instrText>
        </w:r>
        <w:r>
          <w:rPr>
            <w:noProof/>
            <w:webHidden/>
          </w:rPr>
        </w:r>
        <w:r>
          <w:rPr>
            <w:noProof/>
            <w:webHidden/>
          </w:rPr>
          <w:fldChar w:fldCharType="separate"/>
        </w:r>
        <w:r>
          <w:rPr>
            <w:noProof/>
            <w:webHidden/>
          </w:rPr>
          <w:t>76</w:t>
        </w:r>
        <w:r>
          <w:rPr>
            <w:noProof/>
            <w:webHidden/>
          </w:rPr>
          <w:fldChar w:fldCharType="end"/>
        </w:r>
      </w:hyperlink>
    </w:p>
    <w:p w14:paraId="631A9062" w14:textId="391CBFCD" w:rsidR="00F745B5" w:rsidRDefault="00F745B5">
      <w:pPr>
        <w:pStyle w:val="31"/>
        <w:rPr>
          <w:rFonts w:asciiTheme="minorHAnsi" w:eastAsiaTheme="minorEastAsia" w:hAnsiTheme="minorHAnsi" w:cstheme="minorBidi"/>
          <w:kern w:val="2"/>
          <w14:ligatures w14:val="standardContextual"/>
        </w:rPr>
      </w:pPr>
      <w:hyperlink w:anchor="_Toc221689155" w:history="1">
        <w:r w:rsidRPr="002105EE">
          <w:rPr>
            <w:rStyle w:val="a3"/>
          </w:rPr>
          <w:t>Массовое досрочное изъятие накоплений из второго уровня пенсионной системы было бы стратегической ошибкой, которая подвергла бы значительную часть будущих пенсионеров риску бедности, заявляют представители банков.</w:t>
        </w:r>
        <w:r>
          <w:rPr>
            <w:webHidden/>
          </w:rPr>
          <w:tab/>
        </w:r>
        <w:r>
          <w:rPr>
            <w:webHidden/>
          </w:rPr>
          <w:fldChar w:fldCharType="begin"/>
        </w:r>
        <w:r>
          <w:rPr>
            <w:webHidden/>
          </w:rPr>
          <w:instrText xml:space="preserve"> PAGEREF _Toc221689155 \h </w:instrText>
        </w:r>
        <w:r>
          <w:rPr>
            <w:webHidden/>
          </w:rPr>
        </w:r>
        <w:r>
          <w:rPr>
            <w:webHidden/>
          </w:rPr>
          <w:fldChar w:fldCharType="separate"/>
        </w:r>
        <w:r>
          <w:rPr>
            <w:webHidden/>
          </w:rPr>
          <w:t>76</w:t>
        </w:r>
        <w:r>
          <w:rPr>
            <w:webHidden/>
          </w:rPr>
          <w:fldChar w:fldCharType="end"/>
        </w:r>
      </w:hyperlink>
    </w:p>
    <w:p w14:paraId="0D21FAA3" w14:textId="00E08A40"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56" w:history="1">
        <w:r w:rsidRPr="002105EE">
          <w:rPr>
            <w:rStyle w:val="a3"/>
            <w:noProof/>
          </w:rPr>
          <w:t>NovoNews, 10.02.2026, Стоит ли разрешить забирать накопления 2-го пенсионного уровня? Что говорят банки</w:t>
        </w:r>
        <w:r>
          <w:rPr>
            <w:noProof/>
            <w:webHidden/>
          </w:rPr>
          <w:tab/>
        </w:r>
        <w:r>
          <w:rPr>
            <w:noProof/>
            <w:webHidden/>
          </w:rPr>
          <w:fldChar w:fldCharType="begin"/>
        </w:r>
        <w:r>
          <w:rPr>
            <w:noProof/>
            <w:webHidden/>
          </w:rPr>
          <w:instrText xml:space="preserve"> PAGEREF _Toc221689156 \h </w:instrText>
        </w:r>
        <w:r>
          <w:rPr>
            <w:noProof/>
            <w:webHidden/>
          </w:rPr>
        </w:r>
        <w:r>
          <w:rPr>
            <w:noProof/>
            <w:webHidden/>
          </w:rPr>
          <w:fldChar w:fldCharType="separate"/>
        </w:r>
        <w:r>
          <w:rPr>
            <w:noProof/>
            <w:webHidden/>
          </w:rPr>
          <w:t>77</w:t>
        </w:r>
        <w:r>
          <w:rPr>
            <w:noProof/>
            <w:webHidden/>
          </w:rPr>
          <w:fldChar w:fldCharType="end"/>
        </w:r>
      </w:hyperlink>
    </w:p>
    <w:p w14:paraId="6B98FC6E" w14:textId="2D7A4C99" w:rsidR="00F745B5" w:rsidRDefault="00F745B5">
      <w:pPr>
        <w:pStyle w:val="31"/>
        <w:rPr>
          <w:rFonts w:asciiTheme="minorHAnsi" w:eastAsiaTheme="minorEastAsia" w:hAnsiTheme="minorHAnsi" w:cstheme="minorBidi"/>
          <w:kern w:val="2"/>
          <w14:ligatures w14:val="standardContextual"/>
        </w:rPr>
      </w:pPr>
      <w:hyperlink w:anchor="_Toc221689157" w:history="1">
        <w:r w:rsidRPr="002105EE">
          <w:rPr>
            <w:rStyle w:val="a3"/>
          </w:rPr>
          <w:t>Массовое досрочное изъятие накоплений из второго пенсионного уровня стало бы огромной стратегической ошибкой, которая подвергла бы значительную часть будущих пенсионеров риску бедности, указывают представители банков.</w:t>
        </w:r>
        <w:r>
          <w:rPr>
            <w:webHidden/>
          </w:rPr>
          <w:tab/>
        </w:r>
        <w:r>
          <w:rPr>
            <w:webHidden/>
          </w:rPr>
          <w:fldChar w:fldCharType="begin"/>
        </w:r>
        <w:r>
          <w:rPr>
            <w:webHidden/>
          </w:rPr>
          <w:instrText xml:space="preserve"> PAGEREF _Toc221689157 \h </w:instrText>
        </w:r>
        <w:r>
          <w:rPr>
            <w:webHidden/>
          </w:rPr>
        </w:r>
        <w:r>
          <w:rPr>
            <w:webHidden/>
          </w:rPr>
          <w:fldChar w:fldCharType="separate"/>
        </w:r>
        <w:r>
          <w:rPr>
            <w:webHidden/>
          </w:rPr>
          <w:t>77</w:t>
        </w:r>
        <w:r>
          <w:rPr>
            <w:webHidden/>
          </w:rPr>
          <w:fldChar w:fldCharType="end"/>
        </w:r>
      </w:hyperlink>
    </w:p>
    <w:p w14:paraId="6718F128" w14:textId="78580875"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58" w:history="1">
        <w:r w:rsidRPr="002105EE">
          <w:rPr>
            <w:rStyle w:val="a3"/>
            <w:noProof/>
          </w:rPr>
          <w:t>Mixnews, 10.02.2026, На портале Manabalss набирают популярность инициативы по радикальному пересмотру пенсионной системы Латвии</w:t>
        </w:r>
        <w:r>
          <w:rPr>
            <w:noProof/>
            <w:webHidden/>
          </w:rPr>
          <w:tab/>
        </w:r>
        <w:r>
          <w:rPr>
            <w:noProof/>
            <w:webHidden/>
          </w:rPr>
          <w:fldChar w:fldCharType="begin"/>
        </w:r>
        <w:r>
          <w:rPr>
            <w:noProof/>
            <w:webHidden/>
          </w:rPr>
          <w:instrText xml:space="preserve"> PAGEREF _Toc221689158 \h </w:instrText>
        </w:r>
        <w:r>
          <w:rPr>
            <w:noProof/>
            <w:webHidden/>
          </w:rPr>
        </w:r>
        <w:r>
          <w:rPr>
            <w:noProof/>
            <w:webHidden/>
          </w:rPr>
          <w:fldChar w:fldCharType="separate"/>
        </w:r>
        <w:r>
          <w:rPr>
            <w:noProof/>
            <w:webHidden/>
          </w:rPr>
          <w:t>80</w:t>
        </w:r>
        <w:r>
          <w:rPr>
            <w:noProof/>
            <w:webHidden/>
          </w:rPr>
          <w:fldChar w:fldCharType="end"/>
        </w:r>
      </w:hyperlink>
    </w:p>
    <w:p w14:paraId="42E88CA2" w14:textId="6EF472D4" w:rsidR="00F745B5" w:rsidRDefault="00F745B5">
      <w:pPr>
        <w:pStyle w:val="31"/>
        <w:rPr>
          <w:rFonts w:asciiTheme="minorHAnsi" w:eastAsiaTheme="minorEastAsia" w:hAnsiTheme="minorHAnsi" w:cstheme="minorBidi"/>
          <w:kern w:val="2"/>
          <w14:ligatures w14:val="standardContextual"/>
        </w:rPr>
      </w:pPr>
      <w:hyperlink w:anchor="_Toc221689159" w:history="1">
        <w:r w:rsidRPr="002105EE">
          <w:rPr>
            <w:rStyle w:val="a3"/>
          </w:rPr>
          <w:t>На портале Manabalss зарегистрированы сразу два предложения, касающиеся судьбы накоплений 2-го пенсионного уровня. Судя по активности пользователей, часть общества внимательно следит за опытом Литвы и Эстонии, где жителям разрешили забрать средства, и чувствует себя обделенной.</w:t>
        </w:r>
        <w:r>
          <w:rPr>
            <w:webHidden/>
          </w:rPr>
          <w:tab/>
        </w:r>
        <w:r>
          <w:rPr>
            <w:webHidden/>
          </w:rPr>
          <w:fldChar w:fldCharType="begin"/>
        </w:r>
        <w:r>
          <w:rPr>
            <w:webHidden/>
          </w:rPr>
          <w:instrText xml:space="preserve"> PAGEREF _Toc221689159 \h </w:instrText>
        </w:r>
        <w:r>
          <w:rPr>
            <w:webHidden/>
          </w:rPr>
        </w:r>
        <w:r>
          <w:rPr>
            <w:webHidden/>
          </w:rPr>
          <w:fldChar w:fldCharType="separate"/>
        </w:r>
        <w:r>
          <w:rPr>
            <w:webHidden/>
          </w:rPr>
          <w:t>80</w:t>
        </w:r>
        <w:r>
          <w:rPr>
            <w:webHidden/>
          </w:rPr>
          <w:fldChar w:fldCharType="end"/>
        </w:r>
      </w:hyperlink>
    </w:p>
    <w:p w14:paraId="6E67FB6A" w14:textId="412D45DB" w:rsidR="00F745B5" w:rsidRDefault="00F745B5">
      <w:pPr>
        <w:pStyle w:val="21"/>
        <w:tabs>
          <w:tab w:val="right" w:leader="dot" w:pos="9061"/>
        </w:tabs>
        <w:rPr>
          <w:rFonts w:asciiTheme="minorHAnsi" w:eastAsiaTheme="minorEastAsia" w:hAnsiTheme="minorHAnsi" w:cstheme="minorBidi"/>
          <w:noProof/>
          <w:kern w:val="2"/>
          <w14:ligatures w14:val="standardContextual"/>
        </w:rPr>
      </w:pPr>
      <w:hyperlink w:anchor="_Toc221689160" w:history="1">
        <w:r w:rsidRPr="002105EE">
          <w:rPr>
            <w:rStyle w:val="a3"/>
            <w:noProof/>
          </w:rPr>
          <w:t>Эквадор сегодня, 10.02.2026, Старость без пенсии в Эквадоре: старикам приходится работать после 65 лет, чтобы выжить</w:t>
        </w:r>
        <w:r>
          <w:rPr>
            <w:noProof/>
            <w:webHidden/>
          </w:rPr>
          <w:tab/>
        </w:r>
        <w:r>
          <w:rPr>
            <w:noProof/>
            <w:webHidden/>
          </w:rPr>
          <w:fldChar w:fldCharType="begin"/>
        </w:r>
        <w:r>
          <w:rPr>
            <w:noProof/>
            <w:webHidden/>
          </w:rPr>
          <w:instrText xml:space="preserve"> PAGEREF _Toc221689160 \h </w:instrText>
        </w:r>
        <w:r>
          <w:rPr>
            <w:noProof/>
            <w:webHidden/>
          </w:rPr>
        </w:r>
        <w:r>
          <w:rPr>
            <w:noProof/>
            <w:webHidden/>
          </w:rPr>
          <w:fldChar w:fldCharType="separate"/>
        </w:r>
        <w:r>
          <w:rPr>
            <w:noProof/>
            <w:webHidden/>
          </w:rPr>
          <w:t>81</w:t>
        </w:r>
        <w:r>
          <w:rPr>
            <w:noProof/>
            <w:webHidden/>
          </w:rPr>
          <w:fldChar w:fldCharType="end"/>
        </w:r>
      </w:hyperlink>
    </w:p>
    <w:p w14:paraId="2625062C" w14:textId="553E0A7A" w:rsidR="00F745B5" w:rsidRDefault="00F745B5">
      <w:pPr>
        <w:pStyle w:val="31"/>
        <w:rPr>
          <w:rFonts w:asciiTheme="minorHAnsi" w:eastAsiaTheme="minorEastAsia" w:hAnsiTheme="minorHAnsi" w:cstheme="minorBidi"/>
          <w:kern w:val="2"/>
          <w14:ligatures w14:val="standardContextual"/>
        </w:rPr>
      </w:pPr>
      <w:hyperlink w:anchor="_Toc221689161" w:history="1">
        <w:r w:rsidRPr="002105EE">
          <w:rPr>
            <w:rStyle w:val="a3"/>
          </w:rPr>
          <w:t>В Эквадоре достижение 65-летнего возраста не обязательно означает выход на пенсию или достижение стадии экономической стабильности. Для значительной части населения этой страны старость стала этапом, отмеченным отсутствием гарантированного дохода, отсутствием пенсии и необходимостью продолжать работать дальше, чтобы выжить.</w:t>
        </w:r>
        <w:r>
          <w:rPr>
            <w:webHidden/>
          </w:rPr>
          <w:tab/>
        </w:r>
        <w:r>
          <w:rPr>
            <w:webHidden/>
          </w:rPr>
          <w:fldChar w:fldCharType="begin"/>
        </w:r>
        <w:r>
          <w:rPr>
            <w:webHidden/>
          </w:rPr>
          <w:instrText xml:space="preserve"> PAGEREF _Toc221689161 \h </w:instrText>
        </w:r>
        <w:r>
          <w:rPr>
            <w:webHidden/>
          </w:rPr>
        </w:r>
        <w:r>
          <w:rPr>
            <w:webHidden/>
          </w:rPr>
          <w:fldChar w:fldCharType="separate"/>
        </w:r>
        <w:r>
          <w:rPr>
            <w:webHidden/>
          </w:rPr>
          <w:t>81</w:t>
        </w:r>
        <w:r>
          <w:rPr>
            <w:webHidden/>
          </w:rPr>
          <w:fldChar w:fldCharType="end"/>
        </w:r>
      </w:hyperlink>
    </w:p>
    <w:p w14:paraId="15E433F4" w14:textId="756A98C7" w:rsidR="00A0290C" w:rsidRPr="007610F3" w:rsidRDefault="0016758D" w:rsidP="00310633">
      <w:pPr>
        <w:rPr>
          <w:b/>
          <w:caps/>
          <w:sz w:val="32"/>
        </w:rPr>
      </w:pPr>
      <w:r w:rsidRPr="007610F3">
        <w:rPr>
          <w:caps/>
          <w:sz w:val="28"/>
        </w:rPr>
        <w:lastRenderedPageBreak/>
        <w:fldChar w:fldCharType="end"/>
      </w:r>
    </w:p>
    <w:p w14:paraId="6EA9C6EB" w14:textId="77777777" w:rsidR="00D1642B" w:rsidRPr="007610F3" w:rsidRDefault="00D1642B" w:rsidP="00D1642B">
      <w:pPr>
        <w:pStyle w:val="251"/>
      </w:pPr>
      <w:bookmarkStart w:id="16" w:name="_Toc396864664"/>
      <w:bookmarkStart w:id="17" w:name="_Toc99318652"/>
      <w:bookmarkStart w:id="18" w:name="_Toc246216291"/>
      <w:bookmarkStart w:id="19" w:name="_Toc246297418"/>
      <w:bookmarkStart w:id="20" w:name="_Toc221689055"/>
      <w:bookmarkEnd w:id="8"/>
      <w:bookmarkEnd w:id="9"/>
      <w:bookmarkEnd w:id="10"/>
      <w:bookmarkEnd w:id="11"/>
      <w:bookmarkEnd w:id="12"/>
      <w:bookmarkEnd w:id="13"/>
      <w:bookmarkEnd w:id="14"/>
      <w:bookmarkEnd w:id="15"/>
      <w:r w:rsidRPr="007610F3">
        <w:lastRenderedPageBreak/>
        <w:t>НОВОСТИ ПЕНСИОННОЙ ОТРАСЛИ</w:t>
      </w:r>
      <w:bookmarkEnd w:id="16"/>
      <w:bookmarkEnd w:id="17"/>
      <w:bookmarkEnd w:id="20"/>
    </w:p>
    <w:p w14:paraId="024116D1" w14:textId="77777777" w:rsidR="00111D7C" w:rsidRPr="007610F3"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1689056"/>
      <w:bookmarkEnd w:id="18"/>
      <w:bookmarkEnd w:id="19"/>
      <w:r w:rsidRPr="007610F3">
        <w:t>Новости отрасли НПФ</w:t>
      </w:r>
      <w:bookmarkEnd w:id="21"/>
      <w:bookmarkEnd w:id="22"/>
      <w:bookmarkEnd w:id="23"/>
      <w:bookmarkEnd w:id="27"/>
    </w:p>
    <w:p w14:paraId="67B18842" w14:textId="77777777" w:rsidR="000837A9" w:rsidRPr="007610F3" w:rsidRDefault="000837A9" w:rsidP="000837A9">
      <w:pPr>
        <w:pStyle w:val="2"/>
      </w:pPr>
      <w:bookmarkStart w:id="28" w:name="ф1"/>
      <w:bookmarkStart w:id="29" w:name="_Toc221689057"/>
      <w:bookmarkEnd w:id="28"/>
      <w:r w:rsidRPr="007610F3">
        <w:t>Ваш Пенсионный Брокер, 10.02.2026, НПФ ГАЗФОНД ПН подвел итоги 2025 года</w:t>
      </w:r>
      <w:bookmarkEnd w:id="29"/>
    </w:p>
    <w:p w14:paraId="20C53C99" w14:textId="77777777" w:rsidR="000837A9" w:rsidRPr="007610F3" w:rsidRDefault="000837A9" w:rsidP="00E71AD6">
      <w:pPr>
        <w:pStyle w:val="3"/>
      </w:pPr>
      <w:bookmarkStart w:id="30" w:name="_Toc221689058"/>
      <w:r w:rsidRPr="007610F3">
        <w:t>Доходность инвестиционного портфеля по ПДС за 2025 год составила 18,3% годовых в основном инвестиционном портфеле*. Результат инвестирования средств пенсионных накоплений составил 9,8%. Фонд действует в интересах застрахованных лиц и инвестирует средства в целях обеспечения их доходности, диверсификации и ликвидности.</w:t>
      </w:r>
      <w:bookmarkEnd w:id="30"/>
    </w:p>
    <w:p w14:paraId="49B26D48" w14:textId="478539B0" w:rsidR="000837A9" w:rsidRPr="007610F3" w:rsidRDefault="00400A76" w:rsidP="000837A9">
      <w:r>
        <w:t>«</w:t>
      </w:r>
      <w:r w:rsidR="000837A9" w:rsidRPr="007610F3">
        <w:t>При формировании долгосрочных сбережений важнее всего стабильность и уверенность в будущем. Успех любого инструмента проверяется временем, и результаты инвестирования в 2025 году это наглядно подтверждают. Результаты НПФ показали, что долгосрочные сбережения не только надежны, но и являются выгодным инструментом размещения средств. В условиях высокой волатильности рынка наша главная задача - не просто сохранить, а приумножить капитал клиентов, применяя стратегию, которая обеспечивает уверенность в результате на годы вперед</w:t>
      </w:r>
      <w:r>
        <w:t>»</w:t>
      </w:r>
      <w:r w:rsidR="000837A9" w:rsidRPr="007610F3">
        <w:t>, - прокомментировала Ирина Баранова, заместитель генерального директора НПФ ГАЗФОНД ПН.</w:t>
      </w:r>
    </w:p>
    <w:p w14:paraId="5D1749BB" w14:textId="77777777" w:rsidR="000837A9" w:rsidRPr="007610F3" w:rsidRDefault="000837A9" w:rsidP="000837A9">
      <w:r w:rsidRPr="007610F3">
        <w:t>Достигнутые показатели стали возможными благодаря взвешенной инвестиционной политике, направленной на вложения в реальный сектор экономики и инфраструктурные проекты федерального масштаба. Средства вкладчиков НПФ ГАЗФОНД ПН инвестируются в акции крупнейших российских компаний, а также в проекты, формирующие основу для развития страны: высокоскоростную магистраль Москва-Санкт-Петербург, промышленные комплексы в сфере газопереработки и другие объекты.</w:t>
      </w:r>
    </w:p>
    <w:p w14:paraId="61747E52" w14:textId="77777777" w:rsidR="000837A9" w:rsidRPr="007610F3" w:rsidRDefault="000837A9" w:rsidP="000837A9">
      <w:r w:rsidRPr="007610F3">
        <w:t>По итогам 2025 года фонд заключил свыше 450 тысяч новых договоров ПДС. Объем привлеченных личных взносов граждан превысил 27 млрд рублей. Свыше 118 тысяч клиентов фонда перевели свои пенсионные накопления в программу долгосрочных сбережений. Общая сумма средств в ПДС под управлением НПФ ГАЗФОНД ПН с учетом полученного клиентами государственного софинансирования приближается к 90 млрд рублей.</w:t>
      </w:r>
    </w:p>
    <w:p w14:paraId="4D1F0580" w14:textId="77777777" w:rsidR="000837A9" w:rsidRPr="007610F3" w:rsidRDefault="000837A9" w:rsidP="000837A9">
      <w:r w:rsidRPr="007610F3">
        <w:t>Для вашего удобства и большей прозрачности доход по ПДС подробно отражен в личном кабинете тремя отдельными суммами: по личным взносам, софинансированию и переведённым пенсионным накоплениям при их наличии.</w:t>
      </w:r>
    </w:p>
    <w:p w14:paraId="3A22E70D" w14:textId="77777777" w:rsidR="000837A9" w:rsidRPr="007610F3" w:rsidRDefault="000837A9" w:rsidP="000837A9">
      <w:r w:rsidRPr="007610F3">
        <w:t>В личный кабинет</w:t>
      </w:r>
    </w:p>
    <w:p w14:paraId="6806B89C" w14:textId="77777777" w:rsidR="000837A9" w:rsidRPr="007610F3" w:rsidRDefault="000837A9" w:rsidP="000837A9">
      <w:r w:rsidRPr="007610F3">
        <w:t xml:space="preserve">*основной инвестиционный портфель. В разные периоды, в зависимости от ситуации на финансовом рынке, а также от даты и канала оформления договора долгосрочных сбережений, фондом формировались разные инвестиционные стратегии. Доходность в зависимости от стратегии, если она установлена в договоре, составляет 16,1% годовых по ПР8 или 17,5% годовых по ПР10. Доход от размещения пенсионных резервов может увеличиваться или уменьшаться, результаты инвестирования в прошлом не определяют </w:t>
      </w:r>
      <w:r w:rsidRPr="007610F3">
        <w:lastRenderedPageBreak/>
        <w:t>доходы в будущем. Государство не гарантирует доход от размещения средств пенсионных резервов</w:t>
      </w:r>
    </w:p>
    <w:p w14:paraId="161503B4" w14:textId="21E29446" w:rsidR="00111D7C" w:rsidRPr="007610F3" w:rsidRDefault="000837A9" w:rsidP="000837A9">
      <w:hyperlink r:id="rId8" w:history="1">
        <w:r w:rsidRPr="007610F3">
          <w:rPr>
            <w:rStyle w:val="a3"/>
          </w:rPr>
          <w:t>http://pbroker.ru/?p=81587</w:t>
        </w:r>
      </w:hyperlink>
    </w:p>
    <w:p w14:paraId="1111E36A" w14:textId="4C7DE8D7" w:rsidR="00CA3625" w:rsidRDefault="00CA3625" w:rsidP="00CA3625">
      <w:pPr>
        <w:pStyle w:val="2"/>
      </w:pPr>
      <w:bookmarkStart w:id="31" w:name="_Toc221689059"/>
      <w:r>
        <w:t xml:space="preserve">Национальный банковский журнал, 10.02.2026, </w:t>
      </w:r>
      <w:r w:rsidR="00400A76">
        <w:t>«</w:t>
      </w:r>
      <w:r>
        <w:t>Эксперт РА</w:t>
      </w:r>
      <w:r w:rsidR="00400A76">
        <w:t>»</w:t>
      </w:r>
      <w:r>
        <w:t xml:space="preserve"> соберет лидеров рынка управления активами на Форуме 4 марта</w:t>
      </w:r>
      <w:bookmarkEnd w:id="31"/>
    </w:p>
    <w:p w14:paraId="764E1992" w14:textId="1A8974E2" w:rsidR="00CA3625" w:rsidRDefault="00CA3625" w:rsidP="00E71AD6">
      <w:pPr>
        <w:pStyle w:val="3"/>
      </w:pPr>
      <w:bookmarkStart w:id="32" w:name="_Toc221689060"/>
      <w:r>
        <w:t xml:space="preserve">4 марта 2026 года в Москве состоится II Форум лидеров рынка управления активами, организованный рейтинговым агентством </w:t>
      </w:r>
      <w:r w:rsidR="00400A76">
        <w:t>«</w:t>
      </w:r>
      <w:r>
        <w:t>Эксперт РА</w:t>
      </w:r>
      <w:r w:rsidR="00400A76">
        <w:t>»</w:t>
      </w:r>
      <w:r>
        <w:t xml:space="preserve"> и компанией </w:t>
      </w:r>
      <w:r w:rsidR="00400A76">
        <w:t>«</w:t>
      </w:r>
      <w:r>
        <w:t>Эксперт Бизнес-Решения</w:t>
      </w:r>
      <w:r w:rsidR="00400A76">
        <w:t>»</w:t>
      </w:r>
      <w:r>
        <w:t>. Мероприятие станет площадкой для открытого диалога между регуляторами, топ-менеджментом управляющих компаний и негосударственных пенсионных фондов и экспертами для определения векторов развития и обсуждения стратегических вызовов в сфере коллективных инвестиций.</w:t>
      </w:r>
      <w:bookmarkEnd w:id="32"/>
    </w:p>
    <w:p w14:paraId="2D37DB7E" w14:textId="04F6B548" w:rsidR="00CA3625" w:rsidRDefault="00CA3625" w:rsidP="00CA3625">
      <w:r>
        <w:t xml:space="preserve">На форуме будут представлены рэнкинги управляющих компаний и НПФ по итогам 2025 года, подготовленные агентством </w:t>
      </w:r>
      <w:r w:rsidR="00400A76">
        <w:t>«</w:t>
      </w:r>
      <w:r>
        <w:t>Эксперт РА</w:t>
      </w:r>
      <w:r w:rsidR="00400A76">
        <w:t>»</w:t>
      </w:r>
      <w:r>
        <w:t>. На их основе состоится торжественная церемония награждения лидеров рынка. Также будут обнародованы результаты опроса участников отрасли о ключевых проблемах, перспективах и ожиданиях относительно развития рынка коллективных инвестиций.</w:t>
      </w:r>
    </w:p>
    <w:p w14:paraId="52EC4883" w14:textId="77777777" w:rsidR="00CA3625" w:rsidRDefault="00CA3625" w:rsidP="00CA3625">
      <w:r>
        <w:t>В программе мероприятия:</w:t>
      </w:r>
    </w:p>
    <w:p w14:paraId="4DA6BE54" w14:textId="602AAD51" w:rsidR="00CA3625" w:rsidRDefault="00CA3625" w:rsidP="00CA3625">
      <w:r>
        <w:t xml:space="preserve">· Панельная сессия </w:t>
      </w:r>
      <w:r w:rsidR="00400A76">
        <w:t>«</w:t>
      </w:r>
      <w:r>
        <w:t>Будущее рынка управления активами</w:t>
      </w:r>
      <w:r w:rsidR="00400A76">
        <w:t>»</w:t>
      </w:r>
      <w:r>
        <w:t>.</w:t>
      </w:r>
    </w:p>
    <w:p w14:paraId="10E07635" w14:textId="6EC16750" w:rsidR="00CA3625" w:rsidRDefault="00CA3625" w:rsidP="00CA3625">
      <w:r>
        <w:t xml:space="preserve">· Панельная сессия </w:t>
      </w:r>
      <w:r w:rsidR="00400A76">
        <w:t>«</w:t>
      </w:r>
      <w:r>
        <w:t>Будущее рынка НПФ</w:t>
      </w:r>
      <w:r w:rsidR="00400A76">
        <w:t>»</w:t>
      </w:r>
      <w:r>
        <w:t>.</w:t>
      </w:r>
    </w:p>
    <w:p w14:paraId="0E2392FE" w14:textId="6BCCB81B" w:rsidR="00CA3625" w:rsidRDefault="00CA3625" w:rsidP="00CA3625">
      <w:r>
        <w:t xml:space="preserve">· Секция </w:t>
      </w:r>
      <w:r w:rsidR="00400A76">
        <w:t>«</w:t>
      </w:r>
      <w:r>
        <w:t>Классика в современной обработке</w:t>
      </w:r>
      <w:r w:rsidR="00400A76">
        <w:t>»</w:t>
      </w:r>
      <w:r>
        <w:t>.</w:t>
      </w:r>
    </w:p>
    <w:p w14:paraId="05CAD58C" w14:textId="18E7CFC1" w:rsidR="00CA3625" w:rsidRDefault="00CA3625" w:rsidP="00CA3625">
      <w:r>
        <w:t xml:space="preserve">· Секция </w:t>
      </w:r>
      <w:r w:rsidR="00400A76">
        <w:t>«</w:t>
      </w:r>
      <w:r>
        <w:t>Новые продукты и технологии будущего</w:t>
      </w:r>
      <w:r w:rsidR="00400A76">
        <w:t>»</w:t>
      </w:r>
      <w:r>
        <w:t>.</w:t>
      </w:r>
    </w:p>
    <w:p w14:paraId="516F02F9" w14:textId="77777777" w:rsidR="00CA3625" w:rsidRDefault="00CA3625" w:rsidP="00CA3625">
      <w:r>
        <w:t>Основные темы для обсуждения:</w:t>
      </w:r>
    </w:p>
    <w:p w14:paraId="2AD1DD41" w14:textId="77777777" w:rsidR="00CA3625" w:rsidRDefault="00CA3625" w:rsidP="00CA3625">
      <w:r>
        <w:t>· Ключевые тренды и стратегии лидеров рынков УА и НПФ.</w:t>
      </w:r>
    </w:p>
    <w:p w14:paraId="5021D570" w14:textId="77777777" w:rsidR="00CA3625" w:rsidRDefault="00CA3625" w:rsidP="00CA3625">
      <w:r>
        <w:t>· Рынок коллективных инвестиций как драйвер роста капитализации фондового рынка.</w:t>
      </w:r>
    </w:p>
    <w:p w14:paraId="3D0606D3" w14:textId="77777777" w:rsidR="00CA3625" w:rsidRDefault="00CA3625" w:rsidP="00CA3625">
      <w:r>
        <w:t>· Участие НПФ в новом сезоне IPO.</w:t>
      </w:r>
    </w:p>
    <w:p w14:paraId="2B409E07" w14:textId="77777777" w:rsidR="00CA3625" w:rsidRDefault="00CA3625" w:rsidP="00CA3625">
      <w:r>
        <w:t>· Будущее традиционных продуктов доверительного управления.</w:t>
      </w:r>
    </w:p>
    <w:p w14:paraId="68FB300F" w14:textId="77777777" w:rsidR="00CA3625" w:rsidRDefault="00CA3625" w:rsidP="00CA3625">
      <w:r>
        <w:t>· Внедрение искусственного интеллекта в процессы управления активами.</w:t>
      </w:r>
    </w:p>
    <w:p w14:paraId="076F8E2A" w14:textId="77777777" w:rsidR="00CA3625" w:rsidRDefault="00CA3625" w:rsidP="00CA3625">
      <w:r>
        <w:t>В мероприятии примут участие более 350 человек: топ-менеджеры и ключевые специалисты управляющих компаний, негосударственных пенсионных фондов, институциональных инвесторов, банков, эмитентов, а также представители инфраструктуры рынка.</w:t>
      </w:r>
    </w:p>
    <w:p w14:paraId="5DAD8526" w14:textId="77777777" w:rsidR="00CA3625" w:rsidRDefault="00CA3625" w:rsidP="00CA3625">
      <w:r>
        <w:t>Дата и место проведения: 4 марта 2026 года, Москва, отель Континенталь (Тверская ул., 22)</w:t>
      </w:r>
    </w:p>
    <w:p w14:paraId="5793B440" w14:textId="4B9AB0C0" w:rsidR="000837A9" w:rsidRDefault="00CA3625" w:rsidP="00CA3625">
      <w:hyperlink r:id="rId9" w:history="1">
        <w:r w:rsidRPr="00EB46F2">
          <w:rPr>
            <w:rStyle w:val="a3"/>
          </w:rPr>
          <w:t>https://nbj.ru/events/ekspert-ra-soberet-liderov-rynka-upravleniya/72068/</w:t>
        </w:r>
      </w:hyperlink>
    </w:p>
    <w:p w14:paraId="7E897FB0" w14:textId="77777777" w:rsidR="00CA3625" w:rsidRPr="007610F3" w:rsidRDefault="00CA3625" w:rsidP="00CA3625"/>
    <w:p w14:paraId="3F3BD793" w14:textId="77777777" w:rsidR="00111D7C" w:rsidRPr="007610F3" w:rsidRDefault="00111D7C" w:rsidP="00111D7C">
      <w:pPr>
        <w:pStyle w:val="10"/>
      </w:pPr>
      <w:bookmarkStart w:id="33" w:name="_Toc165991073"/>
      <w:bookmarkStart w:id="34" w:name="_Toc99271691"/>
      <w:bookmarkStart w:id="35" w:name="_Toc99318654"/>
      <w:bookmarkStart w:id="36" w:name="_Toc99318783"/>
      <w:bookmarkStart w:id="37" w:name="_Toc396864672"/>
      <w:bookmarkStart w:id="38" w:name="_Toc221689061"/>
      <w:r w:rsidRPr="007610F3">
        <w:lastRenderedPageBreak/>
        <w:t>Программа долгосрочных сбережений</w:t>
      </w:r>
      <w:bookmarkEnd w:id="33"/>
      <w:bookmarkEnd w:id="38"/>
    </w:p>
    <w:p w14:paraId="7F8FEDCE" w14:textId="612776A6" w:rsidR="00544C1F" w:rsidRPr="007610F3" w:rsidRDefault="00544C1F" w:rsidP="00544C1F">
      <w:pPr>
        <w:pStyle w:val="2"/>
      </w:pPr>
      <w:bookmarkStart w:id="39" w:name="_Toc221689062"/>
      <w:r w:rsidRPr="007610F3">
        <w:t xml:space="preserve">РБК Инвестиции, 10.02.2026, Доходность по ПДС в </w:t>
      </w:r>
      <w:r w:rsidR="00400A76">
        <w:t>«</w:t>
      </w:r>
      <w:r w:rsidRPr="007610F3">
        <w:t>Т-Пенсия</w:t>
      </w:r>
      <w:r w:rsidR="00400A76">
        <w:t>»</w:t>
      </w:r>
      <w:r w:rsidRPr="007610F3">
        <w:t xml:space="preserve"> в 2025 составила более 21%: данные НПФ</w:t>
      </w:r>
      <w:bookmarkEnd w:id="39"/>
    </w:p>
    <w:p w14:paraId="4FA2F424" w14:textId="4202E7C2" w:rsidR="00544C1F" w:rsidRPr="007610F3" w:rsidRDefault="00544C1F" w:rsidP="00E71AD6">
      <w:pPr>
        <w:pStyle w:val="3"/>
      </w:pPr>
      <w:bookmarkStart w:id="40" w:name="_Toc221689063"/>
      <w:r w:rsidRPr="007610F3">
        <w:t xml:space="preserve">Доходность негосударственного пенсионного фонда </w:t>
      </w:r>
      <w:r w:rsidR="00400A76">
        <w:t>«</w:t>
      </w:r>
      <w:r w:rsidRPr="007610F3">
        <w:t>Т-Пенсия</w:t>
      </w:r>
      <w:r w:rsidR="00400A76">
        <w:t>»</w:t>
      </w:r>
      <w:r w:rsidRPr="007610F3">
        <w:t xml:space="preserve"> по программе долгосрочных сбережений за 2025 год составила 21,14% годовых, сообщили </w:t>
      </w:r>
      <w:r w:rsidR="00400A76">
        <w:t>«</w:t>
      </w:r>
      <w:r w:rsidRPr="007610F3">
        <w:t>РБК Инвестициям</w:t>
      </w:r>
      <w:r w:rsidR="00400A76">
        <w:t>»</w:t>
      </w:r>
      <w:r w:rsidRPr="007610F3">
        <w:t xml:space="preserve"> в пресс-службе фонда.</w:t>
      </w:r>
      <w:bookmarkEnd w:id="40"/>
    </w:p>
    <w:p w14:paraId="397CF01B" w14:textId="5A57CC98" w:rsidR="00544C1F" w:rsidRPr="007610F3" w:rsidRDefault="00400A76" w:rsidP="00544C1F">
      <w:r>
        <w:t>«</w:t>
      </w:r>
      <w:r w:rsidR="00544C1F" w:rsidRPr="007610F3">
        <w:t xml:space="preserve">2025 год проходил в условиях высокой рыночной неопределенности и резких колебаний на финансовых рынках, однако, по итогам года доходность по программе долгосрочных сбережений в НПФ </w:t>
      </w:r>
      <w:r>
        <w:t>«</w:t>
      </w:r>
      <w:r w:rsidR="00544C1F" w:rsidRPr="007610F3">
        <w:t>Т-Пенсия</w:t>
      </w:r>
      <w:r>
        <w:t>»</w:t>
      </w:r>
      <w:r w:rsidR="00544C1F" w:rsidRPr="007610F3">
        <w:t xml:space="preserve"> составила 21,14% годовых, что оказалось выше ориентиров, которые фонд закладывал ранее, — прокомментировал результаты генеральный директор НПФ </w:t>
      </w:r>
      <w:r>
        <w:t>«</w:t>
      </w:r>
      <w:r w:rsidR="00544C1F" w:rsidRPr="007610F3">
        <w:t>Т-Пенсия</w:t>
      </w:r>
      <w:r>
        <w:t>»</w:t>
      </w:r>
      <w:r w:rsidR="00544C1F" w:rsidRPr="007610F3">
        <w:t xml:space="preserve"> Дмитрий Тарасов.</w:t>
      </w:r>
    </w:p>
    <w:p w14:paraId="09140C49" w14:textId="06260C52" w:rsidR="00544C1F" w:rsidRPr="007610F3" w:rsidRDefault="00544C1F" w:rsidP="00544C1F">
      <w:r w:rsidRPr="007610F3">
        <w:t>Программа долгосрочных сбережений (ПДС)</w:t>
      </w:r>
      <w:r w:rsidR="00EE731A" w:rsidRPr="007610F3">
        <w:t xml:space="preserve"> </w:t>
      </w:r>
      <w:r w:rsidRPr="007610F3">
        <w:t>— это добровольный накопительно-сберегательный продукт для граждан с участием государства. Проект предполагает активное самостоятельное участие граждан в накоплении капитала на пенсию и другие долгосрочные цели — образование детей, покупку жилья и т. д.</w:t>
      </w:r>
    </w:p>
    <w:p w14:paraId="61280324" w14:textId="77777777" w:rsidR="00544C1F" w:rsidRPr="007610F3" w:rsidRDefault="00544C1F" w:rsidP="00544C1F">
      <w:r w:rsidRPr="007610F3">
        <w:t>Чтобы начать формировать сбережения, необходимо заключить договор с НПФ, который является оператором программы. Также на счет ПДС можно перевести накопительную часть пенсии (ОПС). Государство в течение десяти лет будет софинансировать взносы участника программы в определенной пропорции — до ₽36 тыс. в год максимум.</w:t>
      </w:r>
    </w:p>
    <w:p w14:paraId="570D65E0" w14:textId="3BA66C3B" w:rsidR="00544C1F" w:rsidRPr="007610F3" w:rsidRDefault="00544C1F" w:rsidP="00544C1F">
      <w:r w:rsidRPr="007610F3">
        <w:t xml:space="preserve">В НПФ отметили, что основной вклад в доходность в 2025 году принесли облигации. Портфель </w:t>
      </w:r>
      <w:r w:rsidR="00400A76">
        <w:t>«</w:t>
      </w:r>
      <w:r w:rsidRPr="007610F3">
        <w:t>Т-Пенсия</w:t>
      </w:r>
      <w:r w:rsidR="00400A76">
        <w:t>»</w:t>
      </w:r>
      <w:r w:rsidRPr="007610F3">
        <w:t xml:space="preserve"> по состоянию на 31 декабря 2025 года включал:</w:t>
      </w:r>
    </w:p>
    <w:p w14:paraId="380A2E7F" w14:textId="77777777" w:rsidR="00544C1F" w:rsidRPr="007610F3" w:rsidRDefault="00544C1F" w:rsidP="00544C1F">
      <w:r w:rsidRPr="007610F3">
        <w:t>33% — долгосрочные государственные облигации (ОФЗ) и корпоративные облигации;</w:t>
      </w:r>
    </w:p>
    <w:p w14:paraId="79A69C18" w14:textId="77777777" w:rsidR="00544C1F" w:rsidRPr="007610F3" w:rsidRDefault="00544C1F" w:rsidP="00544C1F">
      <w:r w:rsidRPr="007610F3">
        <w:t>порядка 35% размещено в инструментах денежного рынка и бумагах, привязанных к инфляции или ставке денежного рынка;</w:t>
      </w:r>
    </w:p>
    <w:p w14:paraId="07BF3C62" w14:textId="77777777" w:rsidR="00544C1F" w:rsidRPr="007610F3" w:rsidRDefault="00544C1F" w:rsidP="00544C1F">
      <w:r w:rsidRPr="007610F3">
        <w:t>доля акций — 17% при целевом уровне 25%, что отражает осторожный подход в условиях слабой динамики российского фондового рынка;</w:t>
      </w:r>
    </w:p>
    <w:p w14:paraId="4E7C3239" w14:textId="77777777" w:rsidR="00544C1F" w:rsidRPr="007610F3" w:rsidRDefault="00544C1F" w:rsidP="00544C1F">
      <w:r w:rsidRPr="007610F3">
        <w:t>8% портфеля составляют валютные облигации;</w:t>
      </w:r>
    </w:p>
    <w:p w14:paraId="0D9F9E82" w14:textId="77777777" w:rsidR="00544C1F" w:rsidRPr="007610F3" w:rsidRDefault="00544C1F" w:rsidP="00544C1F">
      <w:r w:rsidRPr="007610F3">
        <w:t>7% портфеля в виде драгоценных металлов на счетах в кредитных организациях.</w:t>
      </w:r>
    </w:p>
    <w:p w14:paraId="3F90A6FC" w14:textId="3AE6BBF1" w:rsidR="00544C1F" w:rsidRPr="007610F3" w:rsidRDefault="00544C1F" w:rsidP="00544C1F">
      <w:r w:rsidRPr="007610F3">
        <w:t xml:space="preserve">По данным фонда, с момента запуска программы долгосрочных сбережений в 2024 году по состоянию на 31 декабря 2025 года в </w:t>
      </w:r>
      <w:r w:rsidR="00400A76">
        <w:t>«</w:t>
      </w:r>
      <w:r w:rsidRPr="007610F3">
        <w:t>Т-Пенсии</w:t>
      </w:r>
      <w:r w:rsidR="00400A76">
        <w:t>»</w:t>
      </w:r>
      <w:r w:rsidRPr="007610F3">
        <w:t xml:space="preserve"> было открыто более 400 тыс. счетов. Совокупный объем средств в рамках программы на конец 2025 года составил около ₽5 млрд, включая личные взносы клиентов и государственную поддержку.</w:t>
      </w:r>
    </w:p>
    <w:p w14:paraId="2B62EF82" w14:textId="77777777" w:rsidR="00544C1F" w:rsidRPr="007610F3" w:rsidRDefault="00544C1F" w:rsidP="00544C1F">
      <w:r w:rsidRPr="007610F3">
        <w:t>По словам Тарасова, прогнозируемая доходность по программе на 2026 год оценивается на уровне до 18% годовых.</w:t>
      </w:r>
    </w:p>
    <w:p w14:paraId="0D8B1F87" w14:textId="77777777" w:rsidR="00544C1F" w:rsidRPr="007610F3" w:rsidRDefault="00544C1F" w:rsidP="00544C1F">
      <w:r w:rsidRPr="007610F3">
        <w:t>Какой была доходность по ПДС за 9 месяцев 2025 года</w:t>
      </w:r>
    </w:p>
    <w:p w14:paraId="2D453498" w14:textId="62402A18" w:rsidR="00544C1F" w:rsidRPr="007610F3" w:rsidRDefault="00544C1F" w:rsidP="00544C1F">
      <w:r w:rsidRPr="007610F3">
        <w:t xml:space="preserve">За 2024 год доходность, заработанная НПФ, доходила до 39% годовых. Промежуточный итог по доходности накопленным итогом за девять месяцев 2025 года у большинства фондов, раскрывших информацию </w:t>
      </w:r>
      <w:r w:rsidR="00400A76">
        <w:t>«</w:t>
      </w:r>
      <w:r w:rsidRPr="007610F3">
        <w:t>РБК Инвестициям</w:t>
      </w:r>
      <w:r w:rsidR="00400A76">
        <w:t>»</w:t>
      </w:r>
      <w:r w:rsidRPr="007610F3">
        <w:t xml:space="preserve">, составил 21–22% годовых. </w:t>
      </w:r>
      <w:r w:rsidRPr="007610F3">
        <w:lastRenderedPageBreak/>
        <w:t>Окончательный результат на счете клиенты могут увидеть только по итогам года, когда доход от инвестиций поступит на их счета.</w:t>
      </w:r>
    </w:p>
    <w:p w14:paraId="52FF67AF" w14:textId="15E0F5BB" w:rsidR="00544C1F" w:rsidRPr="007610F3" w:rsidRDefault="00544C1F" w:rsidP="00544C1F">
      <w:r w:rsidRPr="007610F3">
        <w:t>Требования к инвестированию пенсионных средств закреплены в нормативных актах Банка России. НПФ размещают пенсионные активы преимущественно в надежные ценные бумаги, такие как ОФЗ, корпоративные облигации с высоким кредитным рейтингом, акции, входящие в индекс Московской биржи.</w:t>
      </w:r>
    </w:p>
    <w:p w14:paraId="7C60A91B" w14:textId="5A1DC3B2" w:rsidR="00544C1F" w:rsidRPr="007610F3" w:rsidRDefault="00544C1F" w:rsidP="00544C1F">
      <w:hyperlink r:id="rId10" w:history="1">
        <w:r w:rsidRPr="007610F3">
          <w:rPr>
            <w:rStyle w:val="a3"/>
          </w:rPr>
          <w:t>https://www.rbc.ru/quote/news/article/698992c09a79470d5b4a91d6</w:t>
        </w:r>
      </w:hyperlink>
      <w:r w:rsidRPr="007610F3">
        <w:t xml:space="preserve"> </w:t>
      </w:r>
    </w:p>
    <w:p w14:paraId="0552DFA1" w14:textId="42157B4C" w:rsidR="0059708A" w:rsidRPr="007610F3" w:rsidRDefault="0059708A" w:rsidP="0059708A">
      <w:pPr>
        <w:pStyle w:val="2"/>
      </w:pPr>
      <w:bookmarkStart w:id="41" w:name="ф2"/>
      <w:bookmarkStart w:id="42" w:name="_Toc221689064"/>
      <w:bookmarkEnd w:id="41"/>
      <w:r w:rsidRPr="007610F3">
        <w:t xml:space="preserve">ТАСС, 10.02.2026, Доходность долгосрочных сбережений </w:t>
      </w:r>
      <w:r w:rsidR="00400A76">
        <w:t>«</w:t>
      </w:r>
      <w:r w:rsidRPr="007610F3">
        <w:t>Т-пенсии</w:t>
      </w:r>
      <w:r w:rsidR="00400A76">
        <w:t>»</w:t>
      </w:r>
      <w:r w:rsidRPr="007610F3">
        <w:t xml:space="preserve"> в 2025 году превысила 21%</w:t>
      </w:r>
      <w:bookmarkEnd w:id="42"/>
    </w:p>
    <w:p w14:paraId="5759E2F4" w14:textId="595CA274" w:rsidR="0059708A" w:rsidRPr="007610F3" w:rsidRDefault="0059708A" w:rsidP="00E71AD6">
      <w:pPr>
        <w:pStyle w:val="3"/>
      </w:pPr>
      <w:bookmarkStart w:id="43" w:name="_Toc221689065"/>
      <w:r w:rsidRPr="007610F3">
        <w:t xml:space="preserve">Доходность негосударственного пенсионного фонда </w:t>
      </w:r>
      <w:r w:rsidR="00400A76">
        <w:t>«</w:t>
      </w:r>
      <w:r w:rsidRPr="007610F3">
        <w:t>Т-пенсия</w:t>
      </w:r>
      <w:r w:rsidR="00400A76">
        <w:t>»</w:t>
      </w:r>
      <w:r w:rsidRPr="007610F3">
        <w:t xml:space="preserve"> по программе долгосрочных сбережений в 2025 году составила 21,14% годовых. Об этом говорится в сообщении фонда.</w:t>
      </w:r>
      <w:bookmarkEnd w:id="43"/>
    </w:p>
    <w:p w14:paraId="2E647EB6" w14:textId="64708CC8" w:rsidR="0059708A" w:rsidRPr="007610F3" w:rsidRDefault="00400A76" w:rsidP="0059708A">
      <w:r>
        <w:t>«</w:t>
      </w:r>
      <w:r w:rsidR="0059708A" w:rsidRPr="007610F3">
        <w:t xml:space="preserve">Доходность </w:t>
      </w:r>
      <w:r>
        <w:t>«</w:t>
      </w:r>
      <w:r w:rsidR="0059708A" w:rsidRPr="007610F3">
        <w:t>Т-пенсии</w:t>
      </w:r>
      <w:r>
        <w:t>»</w:t>
      </w:r>
      <w:r w:rsidR="0059708A" w:rsidRPr="007610F3">
        <w:t xml:space="preserve"> по программе долгосрочных сбережений в 2025 году составила 21,14%, что превысило прогнозный ориентир фонда, заявленный в прошлом году, на 114 базисных пунктов</w:t>
      </w:r>
      <w:r>
        <w:t>»</w:t>
      </w:r>
      <w:r w:rsidR="0059708A" w:rsidRPr="007610F3">
        <w:t xml:space="preserve">, - отметили в фонде, подчеркнув, что результат достигнут в условиях высокой волатильности на финансовых рынках и оказался выше динамики ориентирного </w:t>
      </w:r>
      <w:r>
        <w:t>«</w:t>
      </w:r>
      <w:r w:rsidR="0059708A" w:rsidRPr="007610F3">
        <w:t>вечного портфеля</w:t>
      </w:r>
      <w:r>
        <w:t>»</w:t>
      </w:r>
      <w:r w:rsidR="0059708A" w:rsidRPr="007610F3">
        <w:t>, используемого фондом в качестве основы при формировании стратегии.</w:t>
      </w:r>
    </w:p>
    <w:p w14:paraId="4109EEF7" w14:textId="1492B466" w:rsidR="001B68D2" w:rsidRPr="007610F3" w:rsidRDefault="0059708A" w:rsidP="0059708A">
      <w:r w:rsidRPr="007610F3">
        <w:t xml:space="preserve">В частности, как поясняют в фонде, основной вклад в доходность внесли облигации. </w:t>
      </w:r>
      <w:r w:rsidR="00400A76">
        <w:t>«</w:t>
      </w:r>
      <w:r w:rsidRPr="007610F3">
        <w:t>Значительную часть портфеля на протяжении года составляли долгосрочные государственные облигации, доходность которых поддерживалась ожиданиями смягчения денежно-кредитной политики</w:t>
      </w:r>
      <w:r w:rsidR="00400A76">
        <w:t>»</w:t>
      </w:r>
      <w:r w:rsidRPr="007610F3">
        <w:t xml:space="preserve">, - продолжили в фонде. </w:t>
      </w:r>
    </w:p>
    <w:p w14:paraId="159F34A0" w14:textId="09D4BAAB" w:rsidR="001B68D2" w:rsidRPr="007610F3" w:rsidRDefault="0059708A" w:rsidP="0059708A">
      <w:r w:rsidRPr="007610F3">
        <w:t xml:space="preserve">Кроме того, дополнительным фактором здесь назвали работу на первичном рынке госзаимствований, что позволило фиксировать привлекательную доходность к погашению. </w:t>
      </w:r>
    </w:p>
    <w:p w14:paraId="39298B60" w14:textId="345360AC" w:rsidR="001B68D2" w:rsidRPr="007610F3" w:rsidRDefault="00400A76" w:rsidP="0059708A">
      <w:r>
        <w:t>«</w:t>
      </w:r>
      <w:r w:rsidR="0059708A" w:rsidRPr="007610F3">
        <w:t>По данным на 31 декабря прошлого года 33% портфеля фонда приходится на долгосрочные государственные и корпоративные облигации, еще порядка 35% портфеля размещено в инструментах денежного рынка и бумагах, привязанных к инфляции или ставке денежного рынка, а доля акций составляет 17% при целевом уровне 25%, что отражает осторожный подход в условиях слабой динамики российского фондового рынка</w:t>
      </w:r>
      <w:r>
        <w:t>»</w:t>
      </w:r>
      <w:r w:rsidR="0059708A" w:rsidRPr="007610F3">
        <w:t xml:space="preserve">, - заметили в фонде. </w:t>
      </w:r>
    </w:p>
    <w:p w14:paraId="605DDE50" w14:textId="17B295CD" w:rsidR="0059708A" w:rsidRPr="007610F3" w:rsidRDefault="0059708A" w:rsidP="0059708A">
      <w:r w:rsidRPr="007610F3">
        <w:t>Еще 8% портфеля приходится на валютные облигации, 7% - на драгоценные металлы на счетах в кредитных организациях.</w:t>
      </w:r>
    </w:p>
    <w:p w14:paraId="0C2686DF" w14:textId="77777777" w:rsidR="0059708A" w:rsidRPr="007610F3" w:rsidRDefault="0059708A" w:rsidP="0059708A">
      <w:r w:rsidRPr="007610F3">
        <w:t>Прогнозируемая доходность</w:t>
      </w:r>
    </w:p>
    <w:p w14:paraId="6BCE4F09" w14:textId="58BF7106" w:rsidR="00AB705A" w:rsidRPr="007610F3" w:rsidRDefault="0059708A" w:rsidP="0059708A">
      <w:r w:rsidRPr="007610F3">
        <w:t xml:space="preserve">По словам генерального директора </w:t>
      </w:r>
      <w:r w:rsidR="00400A76">
        <w:t>«</w:t>
      </w:r>
      <w:r w:rsidRPr="007610F3">
        <w:t>Т-пенсии</w:t>
      </w:r>
      <w:r w:rsidR="00400A76">
        <w:t>»</w:t>
      </w:r>
      <w:r w:rsidRPr="007610F3">
        <w:t xml:space="preserve"> Дмитрия Тарасова, 2025 год </w:t>
      </w:r>
      <w:r w:rsidR="00400A76">
        <w:t>«</w:t>
      </w:r>
      <w:r w:rsidRPr="007610F3">
        <w:t>проходил в условиях высокой рыночной неопределенности и резких колебаний на финансовых рынках, однако по итогам года доходность по программе долгосрочных сбережений составила 21,14% годовых, что оказалось выше ориентиров, которые фонд закладывал ранее</w:t>
      </w:r>
      <w:r w:rsidR="00400A76">
        <w:t>»</w:t>
      </w:r>
      <w:r w:rsidRPr="007610F3">
        <w:t xml:space="preserve">. </w:t>
      </w:r>
    </w:p>
    <w:p w14:paraId="68168B16" w14:textId="7F5B0866" w:rsidR="00AB705A" w:rsidRPr="007610F3" w:rsidRDefault="00400A76" w:rsidP="0059708A">
      <w:r>
        <w:lastRenderedPageBreak/>
        <w:t>«</w:t>
      </w:r>
      <w:r w:rsidR="0059708A" w:rsidRPr="007610F3">
        <w:t>В 2026 году мы планируем сохранять взвешенный подход к управлению активами, постепенно увеличивая долю акций при сохранении значимой роли облигаций и защитных инструментов</w:t>
      </w:r>
      <w:r>
        <w:t>»</w:t>
      </w:r>
      <w:r w:rsidR="0059708A" w:rsidRPr="007610F3">
        <w:t xml:space="preserve">, - заметил Тарасов. </w:t>
      </w:r>
    </w:p>
    <w:p w14:paraId="3D10CA64" w14:textId="61BA9CFD" w:rsidR="0059708A" w:rsidRPr="007610F3" w:rsidRDefault="0059708A" w:rsidP="0059708A">
      <w:r w:rsidRPr="007610F3">
        <w:t xml:space="preserve">Он также пояснил, что </w:t>
      </w:r>
      <w:r w:rsidR="00400A76">
        <w:t>«</w:t>
      </w:r>
      <w:r w:rsidRPr="007610F3">
        <w:t>с учетом текущих рыночных условий прогнозируемая доходность по программе на текущий год оценивается на уровне до 18% годовых</w:t>
      </w:r>
      <w:r w:rsidR="00400A76">
        <w:t>»</w:t>
      </w:r>
      <w:r w:rsidRPr="007610F3">
        <w:t>.</w:t>
      </w:r>
    </w:p>
    <w:p w14:paraId="48312CB4" w14:textId="5E11C46F" w:rsidR="0059708A" w:rsidRPr="007610F3" w:rsidRDefault="0059708A" w:rsidP="0059708A">
      <w:r w:rsidRPr="007610F3">
        <w:t xml:space="preserve">В фонде напомнили, что с момента запуска программы долгосрочных сбережений в 2024 году по состоянию на 31 декабря 2025 года в </w:t>
      </w:r>
      <w:r w:rsidR="00400A76">
        <w:t>«</w:t>
      </w:r>
      <w:r w:rsidRPr="007610F3">
        <w:t>Т-пенсии</w:t>
      </w:r>
      <w:r w:rsidR="00400A76">
        <w:t>»</w:t>
      </w:r>
      <w:r w:rsidRPr="007610F3">
        <w:t xml:space="preserve"> открыто более 400 тыс. счетов, совокупный объем средств в рамках программы на конец 2025 года составил около 5 млрд рублей, включая личные взносы клиентов и господдержку. </w:t>
      </w:r>
    </w:p>
    <w:p w14:paraId="75CA024F" w14:textId="6658003E" w:rsidR="00111D7C" w:rsidRPr="007610F3" w:rsidRDefault="0059708A" w:rsidP="0059708A">
      <w:hyperlink r:id="rId11" w:history="1">
        <w:r w:rsidRPr="007610F3">
          <w:rPr>
            <w:rStyle w:val="a3"/>
          </w:rPr>
          <w:t>https://tass.ru/ekonomika/26398613</w:t>
        </w:r>
      </w:hyperlink>
    </w:p>
    <w:p w14:paraId="685C05CB" w14:textId="70C06020" w:rsidR="0078294B" w:rsidRPr="007610F3" w:rsidRDefault="0078294B" w:rsidP="0078294B">
      <w:pPr>
        <w:pStyle w:val="2"/>
      </w:pPr>
      <w:bookmarkStart w:id="44" w:name="_Toc221689066"/>
      <w:r w:rsidRPr="007610F3">
        <w:t xml:space="preserve">моифинансы.рф, 10.02.2026, Семинар </w:t>
      </w:r>
      <w:r w:rsidR="00400A76">
        <w:t>«</w:t>
      </w:r>
      <w:r w:rsidRPr="007610F3">
        <w:t>Эффективные способы улучшения финансового положения: ПДС и налоговые вычеты</w:t>
      </w:r>
      <w:r w:rsidR="00400A76">
        <w:t>»</w:t>
      </w:r>
      <w:r w:rsidRPr="007610F3">
        <w:t xml:space="preserve"> в Томской области</w:t>
      </w:r>
      <w:bookmarkEnd w:id="44"/>
    </w:p>
    <w:p w14:paraId="2D572187" w14:textId="7C689055" w:rsidR="0078294B" w:rsidRPr="007610F3" w:rsidRDefault="0078294B" w:rsidP="00E71AD6">
      <w:pPr>
        <w:pStyle w:val="3"/>
      </w:pPr>
      <w:bookmarkStart w:id="45" w:name="_Toc221689067"/>
      <w:r w:rsidRPr="007610F3">
        <w:t xml:space="preserve">18 февраля состоится встреча в рамках женского клуба </w:t>
      </w:r>
      <w:r w:rsidR="00400A76">
        <w:t>«</w:t>
      </w:r>
      <w:r w:rsidRPr="007610F3">
        <w:t>ProДвиЖЕНие</w:t>
      </w:r>
      <w:r w:rsidR="00400A76">
        <w:t>»</w:t>
      </w:r>
      <w:r w:rsidRPr="007610F3">
        <w:t>, на которой участники узнают, как управлять своим финансовым благополучием, используя уже доступные инструменты.</w:t>
      </w:r>
      <w:bookmarkEnd w:id="45"/>
    </w:p>
    <w:p w14:paraId="02ADF749" w14:textId="77777777" w:rsidR="0078294B" w:rsidRPr="007610F3" w:rsidRDefault="0078294B" w:rsidP="0078294B">
      <w:r w:rsidRPr="007610F3">
        <w:t>Финансовое здоровье зависит не только от размера дохода, но и от умения правильно воспользоваться возможностями, которые предлагает государство: программы поддержки, налоговые вычеты и другие механизмы, позволяющие не только копить, но и получать дополнительные выплаты или возвращать часть уплаченных налогов.</w:t>
      </w:r>
    </w:p>
    <w:p w14:paraId="66F46AAF" w14:textId="77777777" w:rsidR="0078294B" w:rsidRPr="007610F3" w:rsidRDefault="0078294B" w:rsidP="0078294B">
      <w:r w:rsidRPr="007610F3">
        <w:t>В рамках встречи мы подробно рассмотрим два ключевых направления:</w:t>
      </w:r>
    </w:p>
    <w:p w14:paraId="49AD9A23" w14:textId="77777777" w:rsidR="0078294B" w:rsidRPr="007610F3" w:rsidRDefault="0078294B" w:rsidP="0078294B">
      <w:r w:rsidRPr="007610F3">
        <w:t>ПДС (Программа долгосрочных сбережений): как сформировать дополнительные сбережения и увеличить их за счёт поддержки государства.</w:t>
      </w:r>
    </w:p>
    <w:p w14:paraId="23FF040A" w14:textId="77777777" w:rsidR="0078294B" w:rsidRPr="007610F3" w:rsidRDefault="0078294B" w:rsidP="0078294B">
      <w:r w:rsidRPr="007610F3">
        <w:t>Налоговые вычеты и льготы: информация о текущих налоговых льготах (имущественных, социальных и др.) и способах использовать их для возврата средств.</w:t>
      </w:r>
    </w:p>
    <w:p w14:paraId="094AA683" w14:textId="77777777" w:rsidR="0078294B" w:rsidRPr="007610F3" w:rsidRDefault="0078294B" w:rsidP="0078294B">
      <w:r w:rsidRPr="007610F3">
        <w:t>Приглашаем участников встречи к структурированному разбору этих инструментов для повышения эффективности вашего финансового планирования.</w:t>
      </w:r>
    </w:p>
    <w:p w14:paraId="0FE2AFE2" w14:textId="77777777" w:rsidR="0078294B" w:rsidRPr="007610F3" w:rsidRDefault="0078294B" w:rsidP="0078294B">
      <w:r w:rsidRPr="007610F3">
        <w:t>Целевая аудитория:</w:t>
      </w:r>
    </w:p>
    <w:p w14:paraId="06821EBD" w14:textId="77777777" w:rsidR="0078294B" w:rsidRPr="007610F3" w:rsidRDefault="0078294B" w:rsidP="0078294B">
      <w:r w:rsidRPr="007610F3">
        <w:t>Взрослое население</w:t>
      </w:r>
    </w:p>
    <w:p w14:paraId="48E1DD86" w14:textId="77777777" w:rsidR="0078294B" w:rsidRPr="007610F3" w:rsidRDefault="0078294B" w:rsidP="0078294B">
      <w:r w:rsidRPr="007610F3">
        <w:t>Самозанятые</w:t>
      </w:r>
    </w:p>
    <w:p w14:paraId="1BFC459C" w14:textId="77777777" w:rsidR="0078294B" w:rsidRPr="007610F3" w:rsidRDefault="0078294B" w:rsidP="0078294B">
      <w:r w:rsidRPr="007610F3">
        <w:t>Предприниматели</w:t>
      </w:r>
    </w:p>
    <w:p w14:paraId="380722AD" w14:textId="77777777" w:rsidR="0078294B" w:rsidRPr="007610F3" w:rsidRDefault="0078294B" w:rsidP="0078294B">
      <w:r w:rsidRPr="007610F3">
        <w:t>Ключевые темы:</w:t>
      </w:r>
    </w:p>
    <w:p w14:paraId="04CA18C0" w14:textId="77777777" w:rsidR="0078294B" w:rsidRPr="007610F3" w:rsidRDefault="0078294B" w:rsidP="0078294B">
      <w:r w:rsidRPr="007610F3">
        <w:t>программа долгосрочных сбережений</w:t>
      </w:r>
    </w:p>
    <w:p w14:paraId="58241F51" w14:textId="77777777" w:rsidR="0078294B" w:rsidRPr="007610F3" w:rsidRDefault="0078294B" w:rsidP="0078294B">
      <w:r w:rsidRPr="007610F3">
        <w:t>налоги</w:t>
      </w:r>
    </w:p>
    <w:p w14:paraId="7CD24EA6" w14:textId="77777777" w:rsidR="0078294B" w:rsidRPr="007610F3" w:rsidRDefault="0078294B" w:rsidP="0078294B">
      <w:r w:rsidRPr="007610F3">
        <w:t>Спикеры:</w:t>
      </w:r>
    </w:p>
    <w:p w14:paraId="2B20298C" w14:textId="77777777" w:rsidR="0078294B" w:rsidRPr="007610F3" w:rsidRDefault="0078294B" w:rsidP="0078294B">
      <w:r w:rsidRPr="007610F3">
        <w:t>Кудрявцева Оксана Валериевна</w:t>
      </w:r>
    </w:p>
    <w:p w14:paraId="0BE6A16D" w14:textId="77777777" w:rsidR="0078294B" w:rsidRPr="007610F3" w:rsidRDefault="0078294B" w:rsidP="0078294B">
      <w:r w:rsidRPr="007610F3">
        <w:t>Руководитель регионального центра финансовой грамотности Томской области</w:t>
      </w:r>
    </w:p>
    <w:p w14:paraId="563C14EF" w14:textId="2E16634D" w:rsidR="0059708A" w:rsidRPr="007610F3" w:rsidRDefault="0078294B" w:rsidP="0078294B">
      <w:hyperlink r:id="rId12" w:history="1">
        <w:r w:rsidRPr="007610F3">
          <w:rPr>
            <w:rStyle w:val="a3"/>
          </w:rPr>
          <w:t>https://моифинансы.рф/events/seminar-effektivnye-sposoby-ulucseniia-finansovogo-polozeniia-pds-i-nalogovye-vycety-2026-02-18-1500/</w:t>
        </w:r>
      </w:hyperlink>
    </w:p>
    <w:p w14:paraId="35CB7F0C" w14:textId="19A52FD5" w:rsidR="0078294B" w:rsidRDefault="00DB1F78" w:rsidP="00DB1F78">
      <w:pPr>
        <w:pStyle w:val="2"/>
      </w:pPr>
      <w:bookmarkStart w:id="46" w:name="_Toc221689068"/>
      <w:r>
        <w:t>Вечерняя Казань</w:t>
      </w:r>
      <w:r w:rsidRPr="00DB1F78">
        <w:t>, 10.02.2026, Возраст по возврату НДФЛ по долгосрочным сбережениям больше не имеет значения</w:t>
      </w:r>
      <w:bookmarkEnd w:id="46"/>
    </w:p>
    <w:p w14:paraId="5ED0A358" w14:textId="77777777" w:rsidR="00DB1F78" w:rsidRPr="00DB1F78" w:rsidRDefault="00DB1F78" w:rsidP="00DB1F78">
      <w:pPr>
        <w:pStyle w:val="3"/>
      </w:pPr>
      <w:bookmarkStart w:id="47" w:name="_Toc221689069"/>
      <w:r w:rsidRPr="00DB1F78">
        <w:t>Те, кто заключил с 2024 года договоры долгосрочных сбережений с негосударственными пенсионными фондами (НПФ), могут вернуть со своих взносов часть уплаченного налога на доходы физических лиц (НДФЛ).</w:t>
      </w:r>
      <w:bookmarkEnd w:id="47"/>
      <w:r w:rsidRPr="00DB1F78">
        <w:t xml:space="preserve">  </w:t>
      </w:r>
    </w:p>
    <w:p w14:paraId="5FF495CE" w14:textId="77777777" w:rsidR="00DB1F78" w:rsidRDefault="00DB1F78" w:rsidP="00DB1F78">
      <w:r>
        <w:t xml:space="preserve">Как пояснили в налоговой службе, главным условием для получения вычета по НДФЛ теперь будет считаться не возраст вкладчика, а срок действия договора. В итоге круг потенциальных получателей вычета существенно расширится. В ведомстве подчеркнули, что налогоплательщики, заключившие соответствующий договор с НПФ, имеют право на вычет при двух условиях.  </w:t>
      </w:r>
    </w:p>
    <w:p w14:paraId="0EE36B2C" w14:textId="77777777" w:rsidR="00DB1F78" w:rsidRDefault="00DB1F78" w:rsidP="00DB1F78">
      <w:r>
        <w:t xml:space="preserve">Первое - соблюдение минимального срока с даты заключения договора до даты обращения за назначением выплат: не менее 10 лет, а для договоров, оформленных в 2024 году, действует переходный период в 5 лет. Второе условие - у вкладчика не должно быть одновременно больше двух действующих договоров долгосрочных сбережений в разных фондах.  </w:t>
      </w:r>
    </w:p>
    <w:p w14:paraId="3C88633E" w14:textId="77777777" w:rsidR="00DB1F78" w:rsidRDefault="00DB1F78" w:rsidP="00DB1F78">
      <w:r>
        <w:t xml:space="preserve">Максимальная сумма взносов, с которой можно вернуть 13%, - 400 тысяч рублей в год. В ФНС России уточнили, что вычет распространяется не только на договоры в пользу самого вкладчика, но и на соглашения, заключённые в пользу супруга, детей или родителей.  </w:t>
      </w:r>
    </w:p>
    <w:p w14:paraId="7D50A2CC" w14:textId="509F10F9" w:rsidR="00DB1F78" w:rsidRPr="00C348A7" w:rsidRDefault="00DB1F78" w:rsidP="00DB1F78">
      <w:r>
        <w:t>Оформить возврат налога можно классическим способом — через представление декларации 3-НДФЛ в налоговую инспекцию по окончании года или в упрощённом порядке — через «Личный кабинет налогоплательщика». Подробную информацию о порядке получения вычета можно прочитать на сайте ФНС России в разделе «Налоговые вычеты на долгосрочные сбережения граждан».</w:t>
      </w:r>
    </w:p>
    <w:p w14:paraId="2F30B934" w14:textId="1E58F284" w:rsidR="00DB1F78" w:rsidRPr="00C348A7" w:rsidRDefault="00982CA4" w:rsidP="00DB1F78">
      <w:hyperlink r:id="rId13" w:history="1">
        <w:r w:rsidRPr="009576DF">
          <w:rPr>
            <w:rStyle w:val="a3"/>
            <w:lang w:val="en-US"/>
          </w:rPr>
          <w:t>https</w:t>
        </w:r>
        <w:r w:rsidRPr="00C348A7">
          <w:rPr>
            <w:rStyle w:val="a3"/>
          </w:rPr>
          <w:t>://</w:t>
        </w:r>
        <w:r w:rsidRPr="009576DF">
          <w:rPr>
            <w:rStyle w:val="a3"/>
            <w:lang w:val="en-US"/>
          </w:rPr>
          <w:t>www</w:t>
        </w:r>
        <w:r w:rsidRPr="00C348A7">
          <w:rPr>
            <w:rStyle w:val="a3"/>
          </w:rPr>
          <w:t>.</w:t>
        </w:r>
        <w:r w:rsidRPr="009576DF">
          <w:rPr>
            <w:rStyle w:val="a3"/>
            <w:lang w:val="en-US"/>
          </w:rPr>
          <w:t>evening</w:t>
        </w:r>
        <w:r w:rsidRPr="00C348A7">
          <w:rPr>
            <w:rStyle w:val="a3"/>
          </w:rPr>
          <w:t>-</w:t>
        </w:r>
        <w:r w:rsidRPr="009576DF">
          <w:rPr>
            <w:rStyle w:val="a3"/>
            <w:lang w:val="en-US"/>
          </w:rPr>
          <w:t>kazan</w:t>
        </w:r>
        <w:r w:rsidRPr="00C348A7">
          <w:rPr>
            <w:rStyle w:val="a3"/>
          </w:rPr>
          <w:t>.</w:t>
        </w:r>
        <w:r w:rsidRPr="009576DF">
          <w:rPr>
            <w:rStyle w:val="a3"/>
            <w:lang w:val="en-US"/>
          </w:rPr>
          <w:t>ru</w:t>
        </w:r>
        <w:r w:rsidRPr="00C348A7">
          <w:rPr>
            <w:rStyle w:val="a3"/>
          </w:rPr>
          <w:t>/</w:t>
        </w:r>
        <w:r w:rsidRPr="009576DF">
          <w:rPr>
            <w:rStyle w:val="a3"/>
            <w:lang w:val="en-US"/>
          </w:rPr>
          <w:t>obshhestvo</w:t>
        </w:r>
        <w:r w:rsidRPr="00C348A7">
          <w:rPr>
            <w:rStyle w:val="a3"/>
          </w:rPr>
          <w:t>/</w:t>
        </w:r>
        <w:r w:rsidRPr="009576DF">
          <w:rPr>
            <w:rStyle w:val="a3"/>
            <w:lang w:val="en-US"/>
          </w:rPr>
          <w:t>news</w:t>
        </w:r>
        <w:r w:rsidRPr="00C348A7">
          <w:rPr>
            <w:rStyle w:val="a3"/>
          </w:rPr>
          <w:t>/</w:t>
        </w:r>
        <w:r w:rsidRPr="009576DF">
          <w:rPr>
            <w:rStyle w:val="a3"/>
            <w:lang w:val="en-US"/>
          </w:rPr>
          <w:t>vozrast</w:t>
        </w:r>
        <w:r w:rsidRPr="00C348A7">
          <w:rPr>
            <w:rStyle w:val="a3"/>
          </w:rPr>
          <w:t>-</w:t>
        </w:r>
        <w:r w:rsidRPr="009576DF">
          <w:rPr>
            <w:rStyle w:val="a3"/>
            <w:lang w:val="en-US"/>
          </w:rPr>
          <w:t>po</w:t>
        </w:r>
        <w:r w:rsidRPr="00C348A7">
          <w:rPr>
            <w:rStyle w:val="a3"/>
          </w:rPr>
          <w:t>-</w:t>
        </w:r>
        <w:r w:rsidRPr="009576DF">
          <w:rPr>
            <w:rStyle w:val="a3"/>
            <w:lang w:val="en-US"/>
          </w:rPr>
          <w:t>vozvratu</w:t>
        </w:r>
        <w:r w:rsidRPr="00C348A7">
          <w:rPr>
            <w:rStyle w:val="a3"/>
          </w:rPr>
          <w:t>-</w:t>
        </w:r>
        <w:r w:rsidRPr="009576DF">
          <w:rPr>
            <w:rStyle w:val="a3"/>
            <w:lang w:val="en-US"/>
          </w:rPr>
          <w:t>ndfl</w:t>
        </w:r>
        <w:r w:rsidRPr="00C348A7">
          <w:rPr>
            <w:rStyle w:val="a3"/>
          </w:rPr>
          <w:t>-</w:t>
        </w:r>
        <w:r w:rsidRPr="009576DF">
          <w:rPr>
            <w:rStyle w:val="a3"/>
            <w:lang w:val="en-US"/>
          </w:rPr>
          <w:t>po</w:t>
        </w:r>
        <w:r w:rsidRPr="00C348A7">
          <w:rPr>
            <w:rStyle w:val="a3"/>
          </w:rPr>
          <w:t>-</w:t>
        </w:r>
        <w:r w:rsidRPr="009576DF">
          <w:rPr>
            <w:rStyle w:val="a3"/>
            <w:lang w:val="en-US"/>
          </w:rPr>
          <w:t>dolgosrochnym</w:t>
        </w:r>
        <w:r w:rsidRPr="00C348A7">
          <w:rPr>
            <w:rStyle w:val="a3"/>
          </w:rPr>
          <w:t>-</w:t>
        </w:r>
        <w:r w:rsidRPr="009576DF">
          <w:rPr>
            <w:rStyle w:val="a3"/>
            <w:lang w:val="en-US"/>
          </w:rPr>
          <w:t>sberezheniyam</w:t>
        </w:r>
        <w:r w:rsidRPr="00C348A7">
          <w:rPr>
            <w:rStyle w:val="a3"/>
          </w:rPr>
          <w:t>-</w:t>
        </w:r>
        <w:r w:rsidRPr="009576DF">
          <w:rPr>
            <w:rStyle w:val="a3"/>
            <w:lang w:val="en-US"/>
          </w:rPr>
          <w:t>bolshe</w:t>
        </w:r>
        <w:r w:rsidRPr="00C348A7">
          <w:rPr>
            <w:rStyle w:val="a3"/>
          </w:rPr>
          <w:t>-</w:t>
        </w:r>
        <w:r w:rsidRPr="009576DF">
          <w:rPr>
            <w:rStyle w:val="a3"/>
            <w:lang w:val="en-US"/>
          </w:rPr>
          <w:t>ne</w:t>
        </w:r>
        <w:r w:rsidRPr="00C348A7">
          <w:rPr>
            <w:rStyle w:val="a3"/>
          </w:rPr>
          <w:t>-</w:t>
        </w:r>
        <w:r w:rsidRPr="009576DF">
          <w:rPr>
            <w:rStyle w:val="a3"/>
            <w:lang w:val="en-US"/>
          </w:rPr>
          <w:t>imeet</w:t>
        </w:r>
        <w:r w:rsidRPr="00C348A7">
          <w:rPr>
            <w:rStyle w:val="a3"/>
          </w:rPr>
          <w:t>-</w:t>
        </w:r>
        <w:r w:rsidRPr="009576DF">
          <w:rPr>
            <w:rStyle w:val="a3"/>
            <w:lang w:val="en-US"/>
          </w:rPr>
          <w:t>znacheniya</w:t>
        </w:r>
      </w:hyperlink>
      <w:r w:rsidRPr="00C348A7">
        <w:t xml:space="preserve"> </w:t>
      </w:r>
    </w:p>
    <w:p w14:paraId="6C5909F3" w14:textId="77777777" w:rsidR="00982CA4" w:rsidRPr="00C348A7" w:rsidRDefault="00982CA4" w:rsidP="00DB1F78"/>
    <w:p w14:paraId="61C77DB8" w14:textId="77777777" w:rsidR="00111D7C" w:rsidRDefault="00111D7C" w:rsidP="00111D7C">
      <w:pPr>
        <w:pStyle w:val="10"/>
      </w:pPr>
      <w:bookmarkStart w:id="48" w:name="_Toc165991074"/>
      <w:bookmarkStart w:id="49" w:name="_Toc221689070"/>
      <w:r w:rsidRPr="007610F3">
        <w:lastRenderedPageBreak/>
        <w:t>Новости развития системы обязательного пенсионного страхования и страховой пенсии</w:t>
      </w:r>
      <w:bookmarkEnd w:id="34"/>
      <w:bookmarkEnd w:id="35"/>
      <w:bookmarkEnd w:id="36"/>
      <w:bookmarkEnd w:id="48"/>
      <w:bookmarkEnd w:id="49"/>
    </w:p>
    <w:p w14:paraId="6F63598A" w14:textId="77777777" w:rsidR="001F77BA" w:rsidRDefault="001F77BA" w:rsidP="001F77BA">
      <w:pPr>
        <w:pStyle w:val="2"/>
      </w:pPr>
      <w:bookmarkStart w:id="50" w:name="_Toc221689071"/>
      <w:r>
        <w:t>МК, 10.02.2026, В апреле пенсии снова повысят, но не всем</w:t>
      </w:r>
      <w:bookmarkEnd w:id="50"/>
    </w:p>
    <w:p w14:paraId="516EE55D" w14:textId="58B0AE7F" w:rsidR="001F77BA" w:rsidRDefault="001F77BA" w:rsidP="00E71AD6">
      <w:pPr>
        <w:pStyle w:val="3"/>
      </w:pPr>
      <w:bookmarkStart w:id="51" w:name="_Toc221689072"/>
      <w:r>
        <w:t xml:space="preserve">С 1 апреля в России на 6,8% будут проиндексированы социальные пенсии. Как известно, страховые пенсии были повышены на 7,6% еще с 1 января, а социальные отстают на три месяца. Впрочем, отстают они и по размеру: после апрельского перерасчета средний размер этих выплат составит 16590 рублей. Исходя из данных Социального фонда, по сравнению с 2025 годом, они увеличатся в среднем на тысячу рублей </w:t>
      </w:r>
      <w:r w:rsidR="00400A76">
        <w:t>«</w:t>
      </w:r>
      <w:r>
        <w:t>с копейками</w:t>
      </w:r>
      <w:r w:rsidR="00400A76">
        <w:t>»</w:t>
      </w:r>
      <w:r>
        <w:t>.</w:t>
      </w:r>
      <w:bookmarkEnd w:id="51"/>
    </w:p>
    <w:p w14:paraId="2661FFB9" w14:textId="77777777" w:rsidR="001F77BA" w:rsidRDefault="001F77BA" w:rsidP="001F77BA">
      <w:r>
        <w:t>В стране около 4,3 миллиона получателей социальных пенсий, из них порядка 700 тысяч человек имеют государственное пенсионное обеспечение по инвалидности, потере кормильца, или как дети-сироты. Остальные 3,6 миллиона граждан - это те, кто по разным причинам не могут претендовать на страховую пенсию по старости. То есть не имеют трудового стажа (не менее 15 лет) и не накопили достаточного количества пенсионных коэффициентов - 30 баллов.</w:t>
      </w:r>
    </w:p>
    <w:p w14:paraId="189C1501" w14:textId="77777777" w:rsidR="001F77BA" w:rsidRDefault="001F77BA" w:rsidP="001F77BA">
      <w:r>
        <w:t>Размер социальной пенсии рассчитывается не так, как страховая. И выплачивается не из Социального фонда, а из федерального бюджета, который не резиновый. Она зависит от категории граждан, которым полагается. Минимальный размер социальной пенсии в нынешнем году составит 9424 рубля. Однако по закону, если это единственная выплата, то получателю назначается федеральная социальная доплата к уровню регионального прожиточного минимума.</w:t>
      </w:r>
    </w:p>
    <w:p w14:paraId="36DE9511" w14:textId="77777777" w:rsidR="001F77BA" w:rsidRDefault="001F77BA" w:rsidP="001F77BA">
      <w:r>
        <w:t>Многие россияне не в восторге от того, что человек (допустим, сосед по лестничной площадке) всю жизнь работавший на свой карман и нигде официально на предприятии не задерживавшийся, при выходе на заслуженный отдых, получает от государства социальные поддержку. Которая, к тому же, еще и регулярно индексируется.</w:t>
      </w:r>
    </w:p>
    <w:p w14:paraId="14096E84" w14:textId="77777777" w:rsidR="001F77BA" w:rsidRDefault="001F77BA" w:rsidP="001F77BA">
      <w:r>
        <w:t>На первый взгляд, она существенно, в среднем примерно на 10 тысяч рублей ниже страховой пенсии. Но получатель страховых выплат верой и правдой платил государству все причитающиеся налоги, а социальный пенсионер жил для себя, хотя, как резидент страны, пользовался всеми социальными благами, гарантированными Конституцией.</w:t>
      </w:r>
    </w:p>
    <w:p w14:paraId="48E1806A" w14:textId="581E2170" w:rsidR="001F77BA" w:rsidRDefault="001F77BA" w:rsidP="001F77BA">
      <w:r>
        <w:t xml:space="preserve">Единственное, что может </w:t>
      </w:r>
      <w:r w:rsidR="00400A76">
        <w:t>«</w:t>
      </w:r>
      <w:r>
        <w:t>утешать</w:t>
      </w:r>
      <w:r w:rsidR="00400A76">
        <w:t>»</w:t>
      </w:r>
      <w:r>
        <w:t xml:space="preserve"> добросовестных налогоплательщиков, - этот самый сосед на социальную пенсию выходит на пять лет позже установленных сроков: мужчина - с 70, а женщина - с 65 лет.</w:t>
      </w:r>
    </w:p>
    <w:p w14:paraId="0E0840C5" w14:textId="77777777" w:rsidR="001F77BA" w:rsidRDefault="001F77BA" w:rsidP="001F77BA">
      <w:r>
        <w:t>- В СССР были социальные пенсии? - спрашиваем профессора Финансового университета при правительстве РФ Александра Сафонова.</w:t>
      </w:r>
    </w:p>
    <w:p w14:paraId="6DA98C5F" w14:textId="77777777" w:rsidR="001F77BA" w:rsidRDefault="001F77BA" w:rsidP="001F77BA">
      <w:r>
        <w:t>- Можно вспомнить, что в Советском Союзе действовала уголовная статья за тунеядство, - отвечает он. - Исповедовался такой лозунг: кто не работает, тот не ест. Государственная политика была направлена на обеспечение всеобщей занятости населения. И тех, кто уклонялся от работы, принуждали к труду вполне конкретно. Как вы понимаете, такого статуса, как социальная пенсия, по определению быть не могло. Выплачивались пенсии по инвалидности, но те, кто по состоянию здоровья могли работать, должны были работать.</w:t>
      </w:r>
    </w:p>
    <w:p w14:paraId="1C7B0B4E" w14:textId="77777777" w:rsidR="001F77BA" w:rsidRDefault="001F77BA" w:rsidP="001F77BA">
      <w:r>
        <w:lastRenderedPageBreak/>
        <w:t>По закону от 1956 года минимальный размер пенсии устанавливался в 35 рублей, максимальный в 120. Если мужчина имел трудовой стаж более 35 лет, ему полагалась надбавка в размере 10 % к пенсии, такая же доплата предусматривалась и для женщин, отработавших более 25 лет. Максимальный размер пенсии ограничивался 132 рублями.</w:t>
      </w:r>
    </w:p>
    <w:p w14:paraId="376D6D4D" w14:textId="77777777" w:rsidR="001F77BA" w:rsidRDefault="001F77BA" w:rsidP="001F77BA">
      <w:r>
        <w:t>- Плохо, что сегодня таких надбавок к пенсии не существует. В стране миллионы страховых пенсионеров продолжают работать и выплат им не хватает…</w:t>
      </w:r>
    </w:p>
    <w:p w14:paraId="7C070520" w14:textId="77777777" w:rsidR="001F77BA" w:rsidRDefault="001F77BA" w:rsidP="001F77BA">
      <w:r>
        <w:t>- Сегодня тоже существует доплата за стаж. Только она зависит от количества накопленных баллов. На деле увеличение пенсии получается незначительное.</w:t>
      </w:r>
    </w:p>
    <w:p w14:paraId="345C9AE1" w14:textId="77777777" w:rsidR="001F77BA" w:rsidRDefault="001F77BA" w:rsidP="001F77BA">
      <w:r>
        <w:t>- Если мужчина в 70 лет выходит на социальную пенсию и продолжает работать, он может заработать страховую пенсию? Перейти из одного статуса в другой?</w:t>
      </w:r>
    </w:p>
    <w:p w14:paraId="5FAE8620" w14:textId="77777777" w:rsidR="001F77BA" w:rsidRDefault="001F77BA" w:rsidP="001F77BA">
      <w:r>
        <w:t>- В реальной жизни такую ситуацию встретить, наверное, сложно. Однако теоретически это вполне возможно, все зависит от того, сколько лет трудового стажа и сколько пенсионных коэффициентов ему предстоит накопить. Скорее всего, даже при выходе на страховую пенсию, она у него будет ненамного выше, чем социальная. Все-таки, возраст… Но в любом случае он останется в выигрыше, потому что страховая пенсия индексируется раз в год на уровень не ниже годовой инфляции, а социальная пенсия повышается не каждый год, к тому же ее индексация, как правило, меньше, чем у получателей страховой пенсии.</w:t>
      </w:r>
    </w:p>
    <w:p w14:paraId="455C520A" w14:textId="34107CF6" w:rsidR="001F77BA" w:rsidRDefault="001F77BA" w:rsidP="001F77BA">
      <w:r>
        <w:t xml:space="preserve">- Максимальный уровень социальной пенсии имеет </w:t>
      </w:r>
      <w:r w:rsidR="00400A76">
        <w:t>«</w:t>
      </w:r>
      <w:r>
        <w:t>потолок</w:t>
      </w:r>
      <w:r w:rsidR="00400A76">
        <w:t>»</w:t>
      </w:r>
      <w:r>
        <w:t>?</w:t>
      </w:r>
    </w:p>
    <w:p w14:paraId="01C4305D" w14:textId="77777777" w:rsidR="001F77BA" w:rsidRDefault="001F77BA" w:rsidP="001F77BA">
      <w:r>
        <w:t>- Да, он имеет ограничения и не может превышать прожиточный минимум в регионе.</w:t>
      </w:r>
    </w:p>
    <w:p w14:paraId="7DCC4FC7" w14:textId="3EE584DA" w:rsidR="001F77BA" w:rsidRPr="001F77BA" w:rsidRDefault="001F77BA" w:rsidP="001F77BA">
      <w:hyperlink r:id="rId14" w:history="1">
        <w:r w:rsidRPr="00EB46F2">
          <w:rPr>
            <w:rStyle w:val="a3"/>
          </w:rPr>
          <w:t>https://www.mk.ru/economics/2026/02/10/v-aprele-pensii-snova-povysyat-no-ne-vsem.html</w:t>
        </w:r>
      </w:hyperlink>
      <w:r>
        <w:t xml:space="preserve"> </w:t>
      </w:r>
    </w:p>
    <w:p w14:paraId="5CD61B80" w14:textId="111A5EFA" w:rsidR="00FD7292" w:rsidRPr="007610F3" w:rsidRDefault="00FD7292" w:rsidP="00FD7292">
      <w:pPr>
        <w:pStyle w:val="2"/>
      </w:pPr>
      <w:bookmarkStart w:id="52" w:name="ф3"/>
      <w:bookmarkStart w:id="53" w:name="_Toc221689073"/>
      <w:bookmarkEnd w:id="52"/>
      <w:r w:rsidRPr="007610F3">
        <w:t>Парламентская газета, 09.02.2026, Как повысить размер своей пенсии в 2026 году</w:t>
      </w:r>
      <w:bookmarkEnd w:id="53"/>
    </w:p>
    <w:p w14:paraId="1CE9D52B" w14:textId="18B71FFD" w:rsidR="00FD7292" w:rsidRPr="007610F3" w:rsidRDefault="00FD7292" w:rsidP="00E71AD6">
      <w:pPr>
        <w:pStyle w:val="3"/>
      </w:pPr>
      <w:bookmarkStart w:id="54" w:name="_Toc221689074"/>
      <w:r w:rsidRPr="007610F3">
        <w:t xml:space="preserve">Контроль за правильностью учета трудового стажа и перенос срока выхода на пенсию — таков не полный перечень методов, с помощью которых россияне могут повысить свои доходы на заслуженном отдыхе. Подробности — в материале </w:t>
      </w:r>
      <w:r w:rsidR="00400A76">
        <w:t>«</w:t>
      </w:r>
      <w:r w:rsidRPr="007610F3">
        <w:t>Парламентской газеты</w:t>
      </w:r>
      <w:r w:rsidR="00400A76">
        <w:t>»</w:t>
      </w:r>
      <w:r w:rsidRPr="007610F3">
        <w:t>.</w:t>
      </w:r>
      <w:bookmarkEnd w:id="54"/>
    </w:p>
    <w:p w14:paraId="51A39A07" w14:textId="77777777" w:rsidR="00FD7292" w:rsidRPr="007610F3" w:rsidRDefault="00FD7292" w:rsidP="00FD7292">
      <w:r w:rsidRPr="007610F3">
        <w:t>Проверить выписку из Соцфонда</w:t>
      </w:r>
    </w:p>
    <w:p w14:paraId="0C58DC5B" w14:textId="7266A94D" w:rsidR="00FD7292" w:rsidRPr="007610F3" w:rsidRDefault="00FD7292" w:rsidP="00FD7292">
      <w:r w:rsidRPr="007610F3">
        <w:t xml:space="preserve">Про пенсию часто говорят как про сумму, которая </w:t>
      </w:r>
      <w:r w:rsidR="00400A76">
        <w:t>«</w:t>
      </w:r>
      <w:r w:rsidRPr="007610F3">
        <w:t>сама появится</w:t>
      </w:r>
      <w:r w:rsidR="00400A76">
        <w:t>»</w:t>
      </w:r>
      <w:r w:rsidRPr="007610F3">
        <w:t xml:space="preserve"> в нужный возраст, отметил в разговоре с </w:t>
      </w:r>
      <w:r w:rsidR="00400A76">
        <w:t>«</w:t>
      </w:r>
      <w:r w:rsidRPr="007610F3">
        <w:t>Парламентской газетой</w:t>
      </w:r>
      <w:r w:rsidR="00400A76">
        <w:t>»</w:t>
      </w:r>
      <w:r w:rsidRPr="007610F3">
        <w:t xml:space="preserve"> член Комитета Госдумы по малому и среднему предпринимательству Алексей Говырин. Однако по законодательству страховая пенсия по старости складывается из фиксированной выплаты (в 2026 году это 9584,69 рубля) и накопленных пенсионных коэффициентов. А они, в свою очередь, зависят от учтенных периодов стажа и уплаченных взносов. </w:t>
      </w:r>
    </w:p>
    <w:p w14:paraId="480A526B" w14:textId="36180463" w:rsidR="00FD7292" w:rsidRPr="007610F3" w:rsidRDefault="00400A76" w:rsidP="00FD7292">
      <w:r>
        <w:t>«</w:t>
      </w:r>
      <w:r w:rsidR="00FD7292" w:rsidRPr="007610F3">
        <w:t>В 2026 году самый практичный способ повлиять на будущий размер пенсии — проверить свой индивидуальный лицевой счет в Социальном фонде России. Выписку можно получить в клиентской службе Социального фонда или в личном кабинете на едином портале государственных услуг: в ней видны периоды работы, страховой стаж, начисленные баллы и то, за какие годы сведения попали в учет</w:t>
      </w:r>
      <w:r>
        <w:t>»</w:t>
      </w:r>
      <w:r w:rsidR="00FD7292" w:rsidRPr="007610F3">
        <w:t>, — пояснил депутат.</w:t>
      </w:r>
    </w:p>
    <w:p w14:paraId="4F08B806" w14:textId="77777777" w:rsidR="00FD7292" w:rsidRPr="007610F3" w:rsidRDefault="00FD7292" w:rsidP="00FD7292">
      <w:r w:rsidRPr="007610F3">
        <w:t xml:space="preserve">Страховой стаж формируется из периодов работы и иной деятельности, когда за человека платили взносы в пенсионную систему, а также некоторых иных промежутков времени, </w:t>
      </w:r>
      <w:r w:rsidRPr="007610F3">
        <w:lastRenderedPageBreak/>
        <w:t>которые перечислены в законодательстве. Например, это служба по призыву, уход за ребенком, уход за инвалидом I группы, ребенком-инвалидом или человеком старше 80 лет.</w:t>
      </w:r>
    </w:p>
    <w:p w14:paraId="1C88A043" w14:textId="2A976C52" w:rsidR="00FD7292" w:rsidRPr="007610F3" w:rsidRDefault="00400A76" w:rsidP="00FD7292">
      <w:r>
        <w:t>«</w:t>
      </w:r>
      <w:r w:rsidR="00FD7292" w:rsidRPr="007610F3">
        <w:t>Если в выписке есть пропуски, их исправляют через обращение в Социальный фонд: прикладывают трудовую книжку, трудовой договор, справки о работе и зарплате, архивные сведения. Встречается ситуация, когда работодателю нужно передать уточненные сведения по персонифицированному учету — тогда имеет смысл направить запрос работодателю и подать заявление в СФР, чтобы проверка началась сразу</w:t>
      </w:r>
      <w:r>
        <w:t>»</w:t>
      </w:r>
      <w:r w:rsidR="00FD7292" w:rsidRPr="007610F3">
        <w:t>, — рассказал Алексей Говырин.</w:t>
      </w:r>
    </w:p>
    <w:p w14:paraId="4078FB43" w14:textId="77777777" w:rsidR="00FD7292" w:rsidRPr="007610F3" w:rsidRDefault="00FD7292" w:rsidP="00FD7292">
      <w:r w:rsidRPr="007610F3">
        <w:t>Покупка баллов и стажа</w:t>
      </w:r>
    </w:p>
    <w:p w14:paraId="7C4C19C5" w14:textId="77777777" w:rsidR="00FD7292" w:rsidRPr="007610F3" w:rsidRDefault="00FD7292" w:rsidP="00FD7292">
      <w:r w:rsidRPr="007610F3">
        <w:t>Для того чтобы начать получать страховую пенсию по старости, мало достигнуть пенсионного возраста. Для этого также необходимо заработать предусмотренные законодательством годы стажа и количество пенсионных баллов. В 2026 году это 30 баллов и 15 лет стажа. Если сделать этого не удалось, россиянам придется ждать назначения пенсии социальной — она ниже страховой и выплачивать ее начинают на пять лет позже.</w:t>
      </w:r>
    </w:p>
    <w:p w14:paraId="0E859201" w14:textId="0D5BC9F6" w:rsidR="00FD7292" w:rsidRPr="007610F3" w:rsidRDefault="00FD7292" w:rsidP="00FD7292">
      <w:r w:rsidRPr="007610F3">
        <w:t xml:space="preserve">Решить проблему помогают добровольные взносы, которые позволяют купить трудовой стаж и пенсионные баллы. При этом, по словам Алексея Говырина, платежи можно внести в пределах календарного года, сделать это </w:t>
      </w:r>
      <w:r w:rsidR="00400A76">
        <w:t>«</w:t>
      </w:r>
      <w:r w:rsidRPr="007610F3">
        <w:t>задним числом</w:t>
      </w:r>
      <w:r w:rsidR="00400A76">
        <w:t>»</w:t>
      </w:r>
      <w:r w:rsidRPr="007610F3">
        <w:t xml:space="preserve">, за прошлые годы, не удастся.  </w:t>
      </w:r>
    </w:p>
    <w:p w14:paraId="353EF885" w14:textId="2EB3625E" w:rsidR="00FD7292" w:rsidRPr="007610F3" w:rsidRDefault="00400A76" w:rsidP="00FD7292">
      <w:r>
        <w:t>«</w:t>
      </w:r>
      <w:r w:rsidR="00FD7292" w:rsidRPr="007610F3">
        <w:t>При МРОТ 27 093 рубля минимальный платеж за 2026 год составляет 71 525,52 рубля, он дает один год стажа и 1,09 балла; максимальный платеж за год — 572 204,16 рубля, он дает 8,72 балла</w:t>
      </w:r>
      <w:r>
        <w:t>»</w:t>
      </w:r>
      <w:r w:rsidR="00FD7292" w:rsidRPr="007610F3">
        <w:t>, — сказал Алексей Говырин.</w:t>
      </w:r>
    </w:p>
    <w:p w14:paraId="4BD0DD15" w14:textId="77777777" w:rsidR="00FD7292" w:rsidRPr="007610F3" w:rsidRDefault="00FD7292" w:rsidP="00FD7292">
      <w:r w:rsidRPr="007610F3">
        <w:t>Отложить выход на пенсию</w:t>
      </w:r>
    </w:p>
    <w:p w14:paraId="26BE5582" w14:textId="77777777" w:rsidR="00FD7292" w:rsidRPr="007610F3" w:rsidRDefault="00FD7292" w:rsidP="00FD7292">
      <w:r w:rsidRPr="007610F3">
        <w:t>Если гражданин, уже имеющий право на пенсию, обратится за ее назначением позже, к фиксированной выплате и сумме накопленных баллов будут применены повышающие коэффициенты, рассказал заместитель председателя Комитета Госдумы по бюджету и налогам Каплан Панеш.</w:t>
      </w:r>
    </w:p>
    <w:p w14:paraId="6EE31EC3" w14:textId="1654DCD8" w:rsidR="00FD7292" w:rsidRPr="007610F3" w:rsidRDefault="00400A76" w:rsidP="00FD7292">
      <w:r>
        <w:t>«</w:t>
      </w:r>
      <w:r w:rsidR="00FD7292" w:rsidRPr="007610F3">
        <w:t>Например, при отсрочке в два года фиксированная выплата увеличивается в 1,12 раза, а страховая пенсия — в 1,15 раза. Если отложить выход на пять лет, увеличение составит 1,36 и 1,45 раза соответственно</w:t>
      </w:r>
      <w:r>
        <w:t>»</w:t>
      </w:r>
      <w:r w:rsidR="00FD7292" w:rsidRPr="007610F3">
        <w:t>, — сказал депутат.</w:t>
      </w:r>
    </w:p>
    <w:p w14:paraId="1A200412" w14:textId="77777777" w:rsidR="00FD7292" w:rsidRPr="007610F3" w:rsidRDefault="00FD7292" w:rsidP="00FD7292">
      <w:r w:rsidRPr="007610F3">
        <w:t>Такой механизм, по его словам, может быть выгоден тем, кто продолжает работать и получать высокий доход, так как в дальнейшем эти специалисты смогут получать повышенную пенсию.</w:t>
      </w:r>
    </w:p>
    <w:p w14:paraId="5948E94D" w14:textId="77777777" w:rsidR="00FD7292" w:rsidRPr="007610F3" w:rsidRDefault="00FD7292" w:rsidP="00FD7292">
      <w:r w:rsidRPr="007610F3">
        <w:t>Белая зарплата</w:t>
      </w:r>
    </w:p>
    <w:p w14:paraId="5D2B02BE" w14:textId="77777777" w:rsidR="00FD7292" w:rsidRPr="007610F3" w:rsidRDefault="00FD7292" w:rsidP="00FD7292">
      <w:r w:rsidRPr="007610F3">
        <w:t xml:space="preserve">В целом формирование пенсии — процесс долгосрочный, подчеркнул Каплан Панеш. По действующему законодательству за год можно заработать не более 10 пенсионных баллов.  </w:t>
      </w:r>
    </w:p>
    <w:p w14:paraId="56150FB5" w14:textId="4069E365" w:rsidR="00FD7292" w:rsidRPr="007610F3" w:rsidRDefault="00400A76" w:rsidP="00FD7292">
      <w:r>
        <w:t>«</w:t>
      </w:r>
      <w:r w:rsidR="00FD7292" w:rsidRPr="007610F3">
        <w:t>Для этого в 2026 году нужно иметь официальный заработок около 248 250 рублей в месяц. Поэтому для обеспечения достойного размера выплат важно не только контролировать учет стажа, но и стремиться к официальному трудоустройству с высокой белой зарплатой на протяжении всей карьеры</w:t>
      </w:r>
      <w:r>
        <w:t>»</w:t>
      </w:r>
      <w:r w:rsidR="00FD7292" w:rsidRPr="007610F3">
        <w:t>, — заключил депутат.</w:t>
      </w:r>
    </w:p>
    <w:p w14:paraId="5B99F5AD" w14:textId="6DB30561" w:rsidR="00FD7292" w:rsidRPr="00DC2C67" w:rsidRDefault="00FD7292" w:rsidP="00FD7292">
      <w:hyperlink r:id="rId15" w:history="1">
        <w:r w:rsidRPr="007610F3">
          <w:rPr>
            <w:rStyle w:val="a3"/>
          </w:rPr>
          <w:t>https://www.pnp.ru/economics/kak-povysit-razmer-svoey-pensii-v-2026-godu.html</w:t>
        </w:r>
      </w:hyperlink>
      <w:r w:rsidRPr="007610F3">
        <w:t xml:space="preserve"> </w:t>
      </w:r>
    </w:p>
    <w:p w14:paraId="56FCF095" w14:textId="75271BFE" w:rsidR="00F17C0E" w:rsidRPr="00F17C0E" w:rsidRDefault="00F17C0E" w:rsidP="00F17C0E">
      <w:pPr>
        <w:pStyle w:val="2"/>
      </w:pPr>
      <w:bookmarkStart w:id="55" w:name="_Toc221689075"/>
      <w:r w:rsidRPr="00F17C0E">
        <w:t>Свободная пресса, 10.02.2026</w:t>
      </w:r>
      <w:r w:rsidRPr="00967508">
        <w:t xml:space="preserve">, </w:t>
      </w:r>
      <w:r w:rsidRPr="00F17C0E">
        <w:t>Россиянам рассказали, кто может получать одновременно две пенсии</w:t>
      </w:r>
      <w:bookmarkEnd w:id="55"/>
    </w:p>
    <w:p w14:paraId="4C16263F" w14:textId="386182E9" w:rsidR="00F17C0E" w:rsidRPr="00F17C0E" w:rsidRDefault="00F17C0E" w:rsidP="00F17C0E">
      <w:pPr>
        <w:pStyle w:val="3"/>
      </w:pPr>
      <w:bookmarkStart w:id="56" w:name="_Toc221689076"/>
      <w:r w:rsidRPr="00F17C0E">
        <w:t xml:space="preserve">Определённая категория россиян может претендовать на получение сразу двух видов пенсионного обеспечения - ведомственной и страховой пенсии по старости. </w:t>
      </w:r>
      <w:r>
        <w:t>О</w:t>
      </w:r>
      <w:r w:rsidRPr="00F17C0E">
        <w:t>б этом рассказал кандидат экономических наук, доцент Финансового университета при правительстве России Игорь Балынин. По его словам, такая возможность доступна гражданам, получающим пенсию от силовых и правоохранительных структур.</w:t>
      </w:r>
      <w:bookmarkEnd w:id="56"/>
    </w:p>
    <w:p w14:paraId="08C60ACB" w14:textId="77777777" w:rsidR="00F17C0E" w:rsidRPr="00F17C0E" w:rsidRDefault="00F17C0E" w:rsidP="00F17C0E">
      <w:r w:rsidRPr="00F17C0E">
        <w:t>"На вторую пенсию право возникает у тех, кто после выхода на ведомственную пенсию продолжает трудовую деятельность в гражданских организациях, - пояснил эксперт. - За них работодатели уплачивают страховые взносы, в результате чего формируются пенсионные права на страховую пенсию по старости, которая может быть назначена как вторая".</w:t>
      </w:r>
    </w:p>
    <w:p w14:paraId="3098C14C" w14:textId="77777777" w:rsidR="00F17C0E" w:rsidRPr="00F17C0E" w:rsidRDefault="00F17C0E" w:rsidP="00F17C0E">
      <w:r w:rsidRPr="00F17C0E">
        <w:t>В 2026 году для оформления второй пенсии, отметил Балынин, необходимо соответствовать определённым требованиям. В частности, необходимо наличие не менее 15 лет страхового стажа, 30 индивидуальных пенсионных коэффициентов и достижение установленного пенсионного возраста.</w:t>
      </w:r>
    </w:p>
    <w:p w14:paraId="6F3C593F" w14:textId="77777777" w:rsidR="00F17C0E" w:rsidRPr="00F17C0E" w:rsidRDefault="00F17C0E" w:rsidP="00F17C0E">
      <w:r w:rsidRPr="00F17C0E">
        <w:t>Мужчины 1962 года рождения и женщины 1967 года рождения при выполнении всех условий смогут оформить вторую пенсию в 64 и 59 лет соответственно. Подать заявление можно несколькими способами: лично в Социальном фонде России, через МФЦ, по почте или через портал госуслуг.</w:t>
      </w:r>
    </w:p>
    <w:p w14:paraId="7938C184" w14:textId="77777777" w:rsidR="00F17C0E" w:rsidRPr="00F17C0E" w:rsidRDefault="00F17C0E" w:rsidP="00F17C0E">
      <w:r w:rsidRPr="00F17C0E">
        <w:t>"Страховая пенсия, назначаемая в качестве второй, выплачивается без фиксированной части", - уточнил экономист.</w:t>
      </w:r>
    </w:p>
    <w:p w14:paraId="1164D9EB" w14:textId="77777777" w:rsidR="00F17C0E" w:rsidRPr="00F17C0E" w:rsidRDefault="00F17C0E" w:rsidP="00F17C0E">
      <w:r w:rsidRPr="00F17C0E">
        <w:t>При этом размер такой пенсии подлежит ежегодной индексации и корректировке в августе при условии продолжения трудовой деятельности, передаёт НСН.</w:t>
      </w:r>
    </w:p>
    <w:p w14:paraId="6508D4AD" w14:textId="77777777" w:rsidR="00F17C0E" w:rsidRPr="00F17C0E" w:rsidRDefault="00F17C0E" w:rsidP="00F17C0E">
      <w:r w:rsidRPr="00F17C0E">
        <w:t>Как ранее сообщала "Свободная Пресса", средний размер пенсии работающих россиян в конце 2025 года составил 21,4 тысячи рублей, что превысило прошлогодний показатель на 2,8 тысячи.</w:t>
      </w:r>
    </w:p>
    <w:p w14:paraId="78381E13" w14:textId="77BC89B3" w:rsidR="00F17C0E" w:rsidRPr="00F17C0E" w:rsidRDefault="00F17C0E" w:rsidP="00F17C0E">
      <w:hyperlink r:id="rId16" w:history="1">
        <w:r w:rsidRPr="00B2041C">
          <w:rPr>
            <w:rStyle w:val="a3"/>
            <w:lang w:val="en-US"/>
          </w:rPr>
          <w:t>https</w:t>
        </w:r>
        <w:r w:rsidRPr="00F17C0E">
          <w:rPr>
            <w:rStyle w:val="a3"/>
          </w:rPr>
          <w:t>://</w:t>
        </w:r>
        <w:r w:rsidRPr="00B2041C">
          <w:rPr>
            <w:rStyle w:val="a3"/>
            <w:lang w:val="en-US"/>
          </w:rPr>
          <w:t>svpressa</w:t>
        </w:r>
        <w:r w:rsidRPr="00F17C0E">
          <w:rPr>
            <w:rStyle w:val="a3"/>
          </w:rPr>
          <w:t>.</w:t>
        </w:r>
        <w:r w:rsidRPr="00B2041C">
          <w:rPr>
            <w:rStyle w:val="a3"/>
            <w:lang w:val="en-US"/>
          </w:rPr>
          <w:t>ru</w:t>
        </w:r>
        <w:r w:rsidRPr="00F17C0E">
          <w:rPr>
            <w:rStyle w:val="a3"/>
          </w:rPr>
          <w:t>/</w:t>
        </w:r>
        <w:r w:rsidRPr="00B2041C">
          <w:rPr>
            <w:rStyle w:val="a3"/>
            <w:lang w:val="en-US"/>
          </w:rPr>
          <w:t>economy</w:t>
        </w:r>
        <w:r w:rsidRPr="00F17C0E">
          <w:rPr>
            <w:rStyle w:val="a3"/>
          </w:rPr>
          <w:t>/</w:t>
        </w:r>
        <w:r w:rsidRPr="00B2041C">
          <w:rPr>
            <w:rStyle w:val="a3"/>
            <w:lang w:val="en-US"/>
          </w:rPr>
          <w:t>news</w:t>
        </w:r>
        <w:r w:rsidRPr="00F17C0E">
          <w:rPr>
            <w:rStyle w:val="a3"/>
          </w:rPr>
          <w:t>/502110/?</w:t>
        </w:r>
        <w:r w:rsidRPr="00B2041C">
          <w:rPr>
            <w:rStyle w:val="a3"/>
            <w:lang w:val="en-US"/>
          </w:rPr>
          <w:t>htn</w:t>
        </w:r>
        <w:r w:rsidRPr="00F17C0E">
          <w:rPr>
            <w:rStyle w:val="a3"/>
          </w:rPr>
          <w:t>=1</w:t>
        </w:r>
      </w:hyperlink>
      <w:r w:rsidRPr="00F17C0E">
        <w:t xml:space="preserve"> </w:t>
      </w:r>
    </w:p>
    <w:p w14:paraId="59609E92" w14:textId="7C1F09FE" w:rsidR="001E67F3" w:rsidRPr="001E67F3" w:rsidRDefault="001E67F3" w:rsidP="001E67F3">
      <w:pPr>
        <w:pStyle w:val="2"/>
      </w:pPr>
      <w:bookmarkStart w:id="57" w:name="_Toc221689077"/>
      <w:r w:rsidRPr="001E67F3">
        <w:t>РИА Новости, 11.02.2026, В Госдуме назвали размер фиксированной выплаты к страховой пенсии в 2026 г</w:t>
      </w:r>
      <w:bookmarkEnd w:id="57"/>
    </w:p>
    <w:p w14:paraId="6AB02D04" w14:textId="35A2103F" w:rsidR="001E67F3" w:rsidRPr="001E67F3" w:rsidRDefault="001E67F3" w:rsidP="001E67F3">
      <w:pPr>
        <w:pStyle w:val="3"/>
      </w:pPr>
      <w:bookmarkStart w:id="58" w:name="_Toc221689078"/>
      <w:r w:rsidRPr="001E67F3">
        <w:t>Размер фиксированной выплаты к страховой пенсии в 2026 году составляет около 9,6 тысячи рублей без районных коэффициентов, сообщил РИА Новости депутат Госдумы Алексей Говырин ("Единая Россия").</w:t>
      </w:r>
      <w:bookmarkEnd w:id="58"/>
    </w:p>
    <w:p w14:paraId="03BBD477" w14:textId="77777777" w:rsidR="001E67F3" w:rsidRPr="001E67F3" w:rsidRDefault="001E67F3" w:rsidP="001E67F3">
      <w:r w:rsidRPr="001E67F3">
        <w:t>"С 1 января 2026 года фиксированная выплата к страховой пенсии составляет 9584,69 рублей без районных коэффициентов", - сказал Говырин .</w:t>
      </w:r>
    </w:p>
    <w:p w14:paraId="5AD3AD98" w14:textId="57D27CD2" w:rsidR="001E67F3" w:rsidRPr="00DC2C67" w:rsidRDefault="001E67F3" w:rsidP="001E67F3">
      <w:r w:rsidRPr="001E67F3">
        <w:t>Согласно федеральному закону о страховых пенсиях, с 1 января 2026 года размер фиксированной выплаты к страховой пенсии по старости проиндексирован на 7,6%.</w:t>
      </w:r>
    </w:p>
    <w:p w14:paraId="221FC6EA" w14:textId="7BCDEB2F" w:rsidR="006C61CB" w:rsidRPr="006C61CB" w:rsidRDefault="006C61CB" w:rsidP="006C61CB">
      <w:pPr>
        <w:pStyle w:val="2"/>
      </w:pPr>
      <w:bookmarkStart w:id="59" w:name="_Toc221689079"/>
      <w:r w:rsidRPr="006C61CB">
        <w:lastRenderedPageBreak/>
        <w:t>ТАСС, 11.02.2025, Средняя пенсия работающих пенсионеров в трех регионах превышает 30 тыс. Рублей</w:t>
      </w:r>
      <w:bookmarkEnd w:id="59"/>
    </w:p>
    <w:p w14:paraId="11411C37" w14:textId="0170A2B5" w:rsidR="006C61CB" w:rsidRPr="006C61CB" w:rsidRDefault="006C61CB" w:rsidP="006C61CB">
      <w:pPr>
        <w:pStyle w:val="3"/>
      </w:pPr>
      <w:bookmarkStart w:id="60" w:name="_Toc221689080"/>
      <w:r w:rsidRPr="006C61CB">
        <w:t>Средний размер пенсии среди работающих пенсионеров более 30 тыс. рублей зафиксирован в декабре 2025 года в трех регионах страны. Год назад такое значение не было зарегистрировано ни в одном субъекте РФ. Это следует из данных Соцфонда, которые изучил ТАСС.</w:t>
      </w:r>
      <w:bookmarkEnd w:id="60"/>
    </w:p>
    <w:p w14:paraId="09E42BD9" w14:textId="77777777" w:rsidR="006C61CB" w:rsidRPr="006C61CB" w:rsidRDefault="006C61CB" w:rsidP="006C61CB">
      <w:r w:rsidRPr="006C61CB">
        <w:t>"Средний размер пенсионного обеспечения среди работающих пенсионеров: Чукотский автономный округ - 34 709,86 руб., Ненецкий автономный округ - 32 126,58 руб. и Магаданская область - 30 527, 27 руб.", - говорится в материалах.</w:t>
      </w:r>
    </w:p>
    <w:p w14:paraId="1172CA59" w14:textId="77777777" w:rsidR="006C61CB" w:rsidRPr="006C61CB" w:rsidRDefault="006C61CB" w:rsidP="006C61CB">
      <w:r w:rsidRPr="006C61CB">
        <w:t>Свыше 25 тыс. рублей средний размер пенсии зарегистрирован в 2025 году в Республиках Карелии, Коми, Саха, а также Архангельской, Мурманской и Сахалинской областях, Ханты-Мансийском АО, Ямало-Ненецком АО, Камчатском и Хабаровском краях, указывается в документах.</w:t>
      </w:r>
    </w:p>
    <w:p w14:paraId="7BC979BE" w14:textId="77777777" w:rsidR="006C61CB" w:rsidRPr="006C61CB" w:rsidRDefault="006C61CB" w:rsidP="006C61CB">
      <w:r w:rsidRPr="006C61CB">
        <w:t>В декабре 2024 года максимальный средний размер пенсии составлял 29,7 тыс. рублей в Чукотском АО. Более 25 тыс. рублей также получали жители Ненецкого АО, Камчатского края и Магаданской области, говорится в материалах.</w:t>
      </w:r>
    </w:p>
    <w:p w14:paraId="7B505DD0" w14:textId="77777777" w:rsidR="006C61CB" w:rsidRPr="006C61CB" w:rsidRDefault="006C61CB" w:rsidP="006C61CB">
      <w:r w:rsidRPr="006C61CB">
        <w:t>Ранее сообщалось, что средний размер пенсии в России в декабре 2025 года составил 23,5 тыс. рублей, за год показатель вырос примерно на 2,4 тыс. рублей.</w:t>
      </w:r>
    </w:p>
    <w:p w14:paraId="552BF510" w14:textId="77777777" w:rsidR="006C61CB" w:rsidRPr="006C61CB" w:rsidRDefault="006C61CB" w:rsidP="006C61CB">
      <w:r w:rsidRPr="006C61CB">
        <w:t>Средний размер пенсии в России в декабре 2025 года среди работающих пенсионеров составил 21,4 тыс. рублей, в 2024 - 18,6 тыс. рублей.</w:t>
      </w:r>
    </w:p>
    <w:p w14:paraId="3D95F956" w14:textId="1A7AFC40" w:rsidR="006C61CB" w:rsidRPr="00DC2C67" w:rsidRDefault="006C61CB" w:rsidP="006C61CB">
      <w:hyperlink r:id="rId17" w:history="1">
        <w:r w:rsidRPr="00B2041C">
          <w:rPr>
            <w:rStyle w:val="a3"/>
            <w:lang w:val="en-US"/>
          </w:rPr>
          <w:t>https</w:t>
        </w:r>
        <w:r w:rsidRPr="00DC2C67">
          <w:rPr>
            <w:rStyle w:val="a3"/>
          </w:rPr>
          <w:t>://</w:t>
        </w:r>
        <w:r w:rsidRPr="00B2041C">
          <w:rPr>
            <w:rStyle w:val="a3"/>
            <w:lang w:val="en-US"/>
          </w:rPr>
          <w:t>tass</w:t>
        </w:r>
        <w:r w:rsidRPr="00DC2C67">
          <w:rPr>
            <w:rStyle w:val="a3"/>
          </w:rPr>
          <w:t>.</w:t>
        </w:r>
        <w:r w:rsidRPr="00B2041C">
          <w:rPr>
            <w:rStyle w:val="a3"/>
            <w:lang w:val="en-US"/>
          </w:rPr>
          <w:t>ru</w:t>
        </w:r>
        <w:r w:rsidRPr="00DC2C67">
          <w:rPr>
            <w:rStyle w:val="a3"/>
          </w:rPr>
          <w:t>/</w:t>
        </w:r>
        <w:r w:rsidRPr="00B2041C">
          <w:rPr>
            <w:rStyle w:val="a3"/>
            <w:lang w:val="en-US"/>
          </w:rPr>
          <w:t>obschestvo</w:t>
        </w:r>
        <w:r w:rsidRPr="00DC2C67">
          <w:rPr>
            <w:rStyle w:val="a3"/>
          </w:rPr>
          <w:t>/26408247</w:t>
        </w:r>
      </w:hyperlink>
      <w:r w:rsidRPr="00DC2C67">
        <w:t xml:space="preserve"> </w:t>
      </w:r>
    </w:p>
    <w:p w14:paraId="02BF5D39" w14:textId="0CFAC891" w:rsidR="00C348A7" w:rsidRPr="00C348A7" w:rsidRDefault="00C348A7" w:rsidP="00C348A7">
      <w:pPr>
        <w:pStyle w:val="2"/>
      </w:pPr>
      <w:bookmarkStart w:id="61" w:name="_Toc221689081"/>
      <w:r w:rsidRPr="00C348A7">
        <w:t>РИА Новости, 11.02.2026</w:t>
      </w:r>
      <w:r w:rsidRPr="001E67F3">
        <w:t xml:space="preserve">, </w:t>
      </w:r>
      <w:r w:rsidRPr="00C348A7">
        <w:t>ЛДПР предлагает увеличить пенсионные баллы за отпуск по уходу за ребенком</w:t>
      </w:r>
      <w:bookmarkEnd w:id="61"/>
    </w:p>
    <w:p w14:paraId="026806F6" w14:textId="77777777" w:rsidR="00C348A7" w:rsidRPr="00C348A7" w:rsidRDefault="00C348A7" w:rsidP="00C348A7">
      <w:pPr>
        <w:pStyle w:val="3"/>
      </w:pPr>
      <w:bookmarkStart w:id="62" w:name="_Toc221689082"/>
      <w:r w:rsidRPr="00C348A7">
        <w:t>Депутаты Госдумы от фракции ЛДПР во главе с лидером партии Леонидом Слуцким предлагают увеличить размер индивидуального пенсионного коэффициента (ИПК) для одного из родителей, находящегося в отпуске по уходу за ребенком до 1,5 лет, для назначения достойной страховой пенсии по старости.</w:t>
      </w:r>
      <w:bookmarkEnd w:id="62"/>
    </w:p>
    <w:p w14:paraId="6BDFC822" w14:textId="77777777" w:rsidR="00C348A7" w:rsidRPr="00C348A7" w:rsidRDefault="00C348A7" w:rsidP="00C348A7">
      <w:r w:rsidRPr="00C348A7">
        <w:t>Соответствующий законопроект направлен на заключение в правительство РФ 11 февраля . Документ имеется в распоряжении РИА Новости.</w:t>
      </w:r>
    </w:p>
    <w:p w14:paraId="030DBD1B" w14:textId="77777777" w:rsidR="00C348A7" w:rsidRPr="00C348A7" w:rsidRDefault="00C348A7" w:rsidP="00C348A7">
      <w:r w:rsidRPr="00C348A7">
        <w:t>"Законопроектом предлагается закрепить следующее распределение пенсионных коэффициентов при нахождении в отпуске по уходу за ребенком: 6 - за первым ребенком, 8 - за вторым ребенком, 10 - за третьим и последующими детьми", - сказано в пояснительной записке.</w:t>
      </w:r>
    </w:p>
    <w:p w14:paraId="411C7147" w14:textId="77777777" w:rsidR="00C348A7" w:rsidRPr="00C348A7" w:rsidRDefault="00C348A7" w:rsidP="00C348A7">
      <w:r w:rsidRPr="00C348A7">
        <w:t>В документе указано, что сейчас за каждый полный календарный год отпуска по уходу за ребенком до достижения им возраста 1,5 лет одному из родителей начисляется ИПК, размер которого зависит от количества детей: 1,8 - за первого ребенка, 3,6 - за второго ребенка, 5,4 - за третьего и четвертого. При этом максимальный размер ИПК, который можно получить за один календарный год при осуществлении трудовой деятельности, равен 10.</w:t>
      </w:r>
    </w:p>
    <w:p w14:paraId="7B327AAC" w14:textId="77777777" w:rsidR="00C348A7" w:rsidRPr="00C348A7" w:rsidRDefault="00C348A7" w:rsidP="00C348A7">
      <w:r w:rsidRPr="00C348A7">
        <w:lastRenderedPageBreak/>
        <w:t>Авторы инициативы подчеркивают, что при действующем механизме многие родители не могут накопить достаточное число пенсионных баллов для назначения страховой пенсии по старости или при расчете получают небольшой размер назначенной пенсии.</w:t>
      </w:r>
    </w:p>
    <w:p w14:paraId="5A990D12" w14:textId="77777777" w:rsidR="00C348A7" w:rsidRPr="00C348A7" w:rsidRDefault="00C348A7" w:rsidP="00C348A7">
      <w:r w:rsidRPr="00C348A7">
        <w:t>Как рассказал РИА Новости депутат Госдумы от фракции ЛДПР Дмитрий Новиков, взяв отпуск по уходу за ребенком, родители перенаправляют свое время и силы на важное дело, отодвигая на время карьеру на второй план. По его словам, это вовсе не должно означать, что потом тот, кто вложил силы в воспитание нового гражданина, должен испытывать трудности с получением пенсии по старости.</w:t>
      </w:r>
    </w:p>
    <w:p w14:paraId="062D8FF9" w14:textId="3C975DA8" w:rsidR="00C348A7" w:rsidRPr="001E67F3" w:rsidRDefault="00C348A7" w:rsidP="00C348A7">
      <w:r w:rsidRPr="001E67F3">
        <w:t>"Родительский труд - тоже работа, тем более если речь о многодетных семьях. Женщина, уходившая в отпуск по уходу за ребенком два, три раза или больше, может попросту не накопить к старости достаточное количество баллов для начисления страховой пенсии. Это, на наш взгляд, совершенно несправедливо. Государство должно поддерживать демографическую политику реальными мерами, давать гарантии родителям", - заключил он.</w:t>
      </w:r>
    </w:p>
    <w:p w14:paraId="47779A60" w14:textId="77777777" w:rsidR="00A93B62" w:rsidRPr="007610F3" w:rsidRDefault="00A93B62" w:rsidP="00A93B62">
      <w:pPr>
        <w:pStyle w:val="2"/>
      </w:pPr>
      <w:bookmarkStart w:id="63" w:name="ф4"/>
      <w:bookmarkStart w:id="64" w:name="_Toc221689083"/>
      <w:bookmarkEnd w:id="63"/>
      <w:r w:rsidRPr="007610F3">
        <w:t>ТАСС, 10.02.2026, В ГД рассказали об особенностях выплат по уходу за гражданами старше 80 лет</w:t>
      </w:r>
      <w:bookmarkEnd w:id="64"/>
    </w:p>
    <w:p w14:paraId="526A3E73" w14:textId="00E6710F" w:rsidR="00A93B62" w:rsidRPr="007610F3" w:rsidRDefault="00A93B62" w:rsidP="00E71AD6">
      <w:pPr>
        <w:pStyle w:val="3"/>
      </w:pPr>
      <w:bookmarkStart w:id="65" w:name="_Toc221689084"/>
      <w:r w:rsidRPr="007610F3">
        <w:t xml:space="preserve">Выплата по уходу за гражданином, достигшим 80 лет, составляет 1 413 рублей и включается в состав пенсии самого гражданина, при этом лицу, осуществляющему этот уход, следует подать заявление в Социальный фонд России для того, чтобы период ухода был учтен в его собственном пенсионном стаже. Об этом сообщил ТАСС член комитета Госдумы по бюджету и налогам Никита Чаплин (фракция </w:t>
      </w:r>
      <w:r w:rsidR="00400A76">
        <w:t>«</w:t>
      </w:r>
      <w:r w:rsidRPr="007610F3">
        <w:t>Единая Россия</w:t>
      </w:r>
      <w:r w:rsidR="00400A76">
        <w:t>»</w:t>
      </w:r>
      <w:r w:rsidRPr="007610F3">
        <w:t>).</w:t>
      </w:r>
      <w:bookmarkEnd w:id="65"/>
    </w:p>
    <w:p w14:paraId="50EA98FE" w14:textId="1DA99A84" w:rsidR="00A93B62" w:rsidRPr="007610F3" w:rsidRDefault="00400A76" w:rsidP="00A93B62">
      <w:r>
        <w:t>«</w:t>
      </w:r>
      <w:r w:rsidR="00A93B62" w:rsidRPr="007610F3">
        <w:t>Выплата, ранее оформлявшаяся как отдельная компенсация, теперь включена в состав пенсии гражданина, достигшего 80 лет, и назначается автоматически в виде прибавки. Эта сумма, которая с 1 января 2026 года после индексации составляет 1 413 рублей, поступает пенсионеру вместе с основной пенсией и ежегодно увеличивается вместе с ней. Таким образом, сам факт достижения этого возраста является основанием для получения повышенной фиксированной выплаты</w:t>
      </w:r>
      <w:r>
        <w:t>»</w:t>
      </w:r>
      <w:r w:rsidR="00A93B62" w:rsidRPr="007610F3">
        <w:t>, - пояснил он.</w:t>
      </w:r>
    </w:p>
    <w:p w14:paraId="52FC3299" w14:textId="7362E8AA" w:rsidR="00A93B62" w:rsidRPr="007610F3" w:rsidRDefault="00A93B62" w:rsidP="00A93B62">
      <w:r w:rsidRPr="007610F3">
        <w:t xml:space="preserve">Чтобы период ухода был учтен в пенсионном стаже помощника, необходимо его документальное подтверждение: трудоспособному лицу, которое осуществляет заботу о пенсионере, следует подать заявление в Социальный фонд России, указал Чаплин. </w:t>
      </w:r>
      <w:r w:rsidR="00400A76">
        <w:t>«</w:t>
      </w:r>
      <w:r w:rsidRPr="007610F3">
        <w:t>Это можно сделать после завершения периода ухода или по истечении как минимум одного года с его начала. Вместе с заявлением потребуется предоставить паспорт, СНИЛС и документы, подтверждающие отсутствие иного дохода - например, трудовую книжку. Сам пенсионер для начала ухода должен дать свое согласие</w:t>
      </w:r>
      <w:r w:rsidR="00400A76">
        <w:t>»</w:t>
      </w:r>
      <w:r w:rsidRPr="007610F3">
        <w:t>, - сказал депутат.</w:t>
      </w:r>
    </w:p>
    <w:p w14:paraId="302DE7C2" w14:textId="77777777" w:rsidR="00A93B62" w:rsidRPr="007610F3" w:rsidRDefault="00A93B62" w:rsidP="00A93B62">
      <w:r w:rsidRPr="007610F3">
        <w:t>Ухаживающий не должен быть официально трудоустроен, получать пенсию, пособие по безработице или иметь статус индивидуального предпринимателя. При этом право осуществлять уход и получать за него стаж имеют не только родственники, но и посторонние люди, включая студентов-очников и граждан с 14 лет, подчеркнул депутат.</w:t>
      </w:r>
    </w:p>
    <w:p w14:paraId="6C20BE96" w14:textId="6353E008" w:rsidR="00A93B62" w:rsidRPr="007610F3" w:rsidRDefault="00400A76" w:rsidP="00A93B62">
      <w:r>
        <w:t>«</w:t>
      </w:r>
      <w:r w:rsidR="00A93B62" w:rsidRPr="007610F3">
        <w:t xml:space="preserve">Каждый полный год такой деятельности засчитывается в страховой стаж и приносит 1,8 пенсионных коэффициента. Это работает даже в том случае, если до начала ухода или после его окончания человек официально работал всего один день. Закон также не </w:t>
      </w:r>
      <w:r w:rsidR="00A93B62" w:rsidRPr="007610F3">
        <w:lastRenderedPageBreak/>
        <w:t>обязывает проживать совместно с пенсионером и не регламентирует конкретный перечень ежедневных действий</w:t>
      </w:r>
      <w:r>
        <w:t>»</w:t>
      </w:r>
      <w:r w:rsidR="00A93B62" w:rsidRPr="007610F3">
        <w:t>, - отметил парламентарий.</w:t>
      </w:r>
    </w:p>
    <w:p w14:paraId="3F3C7AC7" w14:textId="01A900BC" w:rsidR="00A93B62" w:rsidRPr="007610F3" w:rsidRDefault="00A93B62" w:rsidP="00A93B62">
      <w:r w:rsidRPr="007610F3">
        <w:t xml:space="preserve">Если уход прекращается, например, в связи с выходом на работу, получением пособия или размещением пенсионера в социальном учреждении, об этом необходимо в пятидневный срок сообщить в Социальный фонд. </w:t>
      </w:r>
      <w:r w:rsidR="00400A76">
        <w:t>«</w:t>
      </w:r>
      <w:r w:rsidRPr="007610F3">
        <w:t>Несвоевременное уведомление может привести к необходимости вернуть полученные пенсионером средства. Что касается вопросов, связанных с другими мерами поддержки, то здесь следует проявить внимательность. В некоторых случаях период ухода за лицом старше 80 лет может быть признан уважительной причиной отсутствия дохода при оформлении иных выплат, однако этот момент требует уточнения в территориальном отделении Социального фонда, так как нормативная база продолжает развиваться</w:t>
      </w:r>
      <w:r w:rsidR="00400A76">
        <w:t>»</w:t>
      </w:r>
      <w:r w:rsidRPr="007610F3">
        <w:t>, - разъяснил Чаплин.</w:t>
      </w:r>
    </w:p>
    <w:p w14:paraId="3D2EE0C6" w14:textId="01F2C983" w:rsidR="00111D7C" w:rsidRPr="00DC2C67" w:rsidRDefault="00A93B62" w:rsidP="00A93B62">
      <w:hyperlink r:id="rId18" w:history="1">
        <w:r w:rsidRPr="007610F3">
          <w:rPr>
            <w:rStyle w:val="a3"/>
          </w:rPr>
          <w:t>https://tass.ru/obschestvo/26395673</w:t>
        </w:r>
      </w:hyperlink>
    </w:p>
    <w:p w14:paraId="3A1840FE" w14:textId="51ACBAE2" w:rsidR="000F2D9B" w:rsidRPr="000F2D9B" w:rsidRDefault="000F2D9B" w:rsidP="000F2D9B">
      <w:pPr>
        <w:pStyle w:val="2"/>
      </w:pPr>
      <w:bookmarkStart w:id="66" w:name="_Toc221689085"/>
      <w:r w:rsidRPr="000F2D9B">
        <w:rPr>
          <w:lang w:val="en-US"/>
        </w:rPr>
        <w:t>RT</w:t>
      </w:r>
      <w:r w:rsidRPr="000F2D9B">
        <w:t>, 11.02.2026,</w:t>
      </w:r>
      <w:r w:rsidRPr="007B2B25">
        <w:t xml:space="preserve"> </w:t>
      </w:r>
      <w:r w:rsidRPr="000F2D9B">
        <w:t>Доцент Балынин: ряд росиян ждёт увеличение пенсий в марте 2026 года</w:t>
      </w:r>
      <w:bookmarkEnd w:id="66"/>
    </w:p>
    <w:p w14:paraId="4153C458" w14:textId="39AE3D65" w:rsidR="000F2D9B" w:rsidRPr="000F2D9B" w:rsidRDefault="000F2D9B" w:rsidP="000F2D9B">
      <w:pPr>
        <w:pStyle w:val="3"/>
      </w:pPr>
      <w:bookmarkStart w:id="67" w:name="_Toc221689086"/>
      <w:r w:rsidRPr="000F2D9B">
        <w:t xml:space="preserve">Увеличение пенсий в марте 2026 года, прежде всего, затронет тех пенсионеров, кому в феврале исполнилось 80 лет. Так, для данной категории пенсионеров предусмотрено, во-первых, двукратное увеличение фиксированной выплаты к страховой пенсии по старости, а, во-вторых, осуществляемое с 2025 года включение в неё надбавки за уход. Об этом в беседе с </w:t>
      </w:r>
      <w:r w:rsidRPr="000F2D9B">
        <w:rPr>
          <w:lang w:val="en-US"/>
        </w:rPr>
        <w:t>RT</w:t>
      </w:r>
      <w:r w:rsidRPr="000F2D9B">
        <w:t xml:space="preserve"> рассказал Игорь Балынин, доцент Финансового университета при правительстве России.</w:t>
      </w:r>
      <w:bookmarkEnd w:id="67"/>
    </w:p>
    <w:p w14:paraId="45A03078" w14:textId="77777777" w:rsidR="000F2D9B" w:rsidRPr="000F2D9B" w:rsidRDefault="000F2D9B" w:rsidP="000F2D9B">
      <w:r w:rsidRPr="000F2D9B">
        <w:t>"Как это отразится на размере страховой пенсии? Допустим, страховая пенсия по старости (включая фиксированную выплату к ней) у 80-летнего юбиляра февраля составляла в декабре 36 068 рублей", - привёл пример эксперт.</w:t>
      </w:r>
    </w:p>
    <w:p w14:paraId="2D7056E4" w14:textId="77777777" w:rsidR="000F2D9B" w:rsidRPr="000F2D9B" w:rsidRDefault="000F2D9B" w:rsidP="000F2D9B">
      <w:r w:rsidRPr="000F2D9B">
        <w:t>Он напомнил, что в январе сумма была увеличена на 7,6%, соответственно размер пенсионной выплаты в январе увеличился до 38 809,17 рублей.</w:t>
      </w:r>
    </w:p>
    <w:p w14:paraId="49C246DD" w14:textId="77777777" w:rsidR="000F2D9B" w:rsidRPr="000F2D9B" w:rsidRDefault="000F2D9B" w:rsidP="000F2D9B">
      <w:r w:rsidRPr="000F2D9B">
        <w:t>"В феврале пенсионеру из рассматриваемого примера была перечислена такая же сумма, а в марте будет уже увеличение в связи с 80-летним юбилеем в феврале 2026 года. Фиксированная выплата к страховой пенсии по старости с 1 января 2026 года составляет 9 584,69 рублей, надбавка за уход - 1 413,86 рублей. Поэтому в марте в связи с достижением 80-летнего возраста размер страховой пенсии с учётом указанных оснований для увеличений у данного пенсионера возрастёт до 49 807,72 рублей", - подчеркнул специалист.</w:t>
      </w:r>
    </w:p>
    <w:p w14:paraId="3D25648D" w14:textId="77777777" w:rsidR="000F2D9B" w:rsidRPr="000F2D9B" w:rsidRDefault="000F2D9B" w:rsidP="000F2D9B">
      <w:r w:rsidRPr="000F2D9B">
        <w:t>Как объяснил Балынин, увеличение размера пенсионных выплат будет произведено автоматически, никаких заявлений подавать не нужно, у Социального фонда России есть вся необходимая информация.</w:t>
      </w:r>
    </w:p>
    <w:p w14:paraId="5E8F4E03" w14:textId="77777777" w:rsidR="000F2D9B" w:rsidRPr="000F2D9B" w:rsidRDefault="000F2D9B" w:rsidP="000F2D9B">
      <w:r w:rsidRPr="000F2D9B">
        <w:t>"Также напомню, что если у получателей доплат к пенсиям членов лётных экипажей воздушных судов гражданской авиации и работников организаций угольной промышленности есть неучтённые данные, то в случае подачи ими соответствующего заявления до 31 марта 2026 года, размер доплаты будет скорректирован с 1 мая 2026 года.</w:t>
      </w:r>
    </w:p>
    <w:p w14:paraId="3AB0AC4C" w14:textId="77777777" w:rsidR="000F2D9B" w:rsidRPr="000F2D9B" w:rsidRDefault="000F2D9B" w:rsidP="000F2D9B">
      <w:r w:rsidRPr="000F2D9B">
        <w:t>Ранее в Госдуме объяснили, кому положена пенсия по потере кормильца.</w:t>
      </w:r>
    </w:p>
    <w:p w14:paraId="294A0A7A" w14:textId="3763E478" w:rsidR="000F2D9B" w:rsidRPr="000F2D9B" w:rsidRDefault="000F2D9B" w:rsidP="000F2D9B">
      <w:hyperlink r:id="rId19" w:history="1">
        <w:r w:rsidRPr="00B2041C">
          <w:rPr>
            <w:rStyle w:val="a3"/>
            <w:lang w:val="en-US"/>
          </w:rPr>
          <w:t>https</w:t>
        </w:r>
        <w:r w:rsidRPr="000F2D9B">
          <w:rPr>
            <w:rStyle w:val="a3"/>
          </w:rPr>
          <w:t>://</w:t>
        </w:r>
        <w:r w:rsidRPr="00B2041C">
          <w:rPr>
            <w:rStyle w:val="a3"/>
            <w:lang w:val="en-US"/>
          </w:rPr>
          <w:t>russian</w:t>
        </w:r>
        <w:r w:rsidRPr="000F2D9B">
          <w:rPr>
            <w:rStyle w:val="a3"/>
          </w:rPr>
          <w:t>.</w:t>
        </w:r>
        <w:r w:rsidRPr="00B2041C">
          <w:rPr>
            <w:rStyle w:val="a3"/>
            <w:lang w:val="en-US"/>
          </w:rPr>
          <w:t>rt</w:t>
        </w:r>
        <w:r w:rsidRPr="000F2D9B">
          <w:rPr>
            <w:rStyle w:val="a3"/>
          </w:rPr>
          <w:t>.</w:t>
        </w:r>
        <w:r w:rsidRPr="00B2041C">
          <w:rPr>
            <w:rStyle w:val="a3"/>
            <w:lang w:val="en-US"/>
          </w:rPr>
          <w:t>com</w:t>
        </w:r>
        <w:r w:rsidRPr="000F2D9B">
          <w:rPr>
            <w:rStyle w:val="a3"/>
          </w:rPr>
          <w:t>/</w:t>
        </w:r>
        <w:r w:rsidRPr="00B2041C">
          <w:rPr>
            <w:rStyle w:val="a3"/>
            <w:lang w:val="en-US"/>
          </w:rPr>
          <w:t>russia</w:t>
        </w:r>
        <w:r w:rsidRPr="000F2D9B">
          <w:rPr>
            <w:rStyle w:val="a3"/>
          </w:rPr>
          <w:t>/</w:t>
        </w:r>
        <w:r w:rsidRPr="00B2041C">
          <w:rPr>
            <w:rStyle w:val="a3"/>
            <w:lang w:val="en-US"/>
          </w:rPr>
          <w:t>news</w:t>
        </w:r>
        <w:r w:rsidRPr="000F2D9B">
          <w:rPr>
            <w:rStyle w:val="a3"/>
          </w:rPr>
          <w:t>/1593823-</w:t>
        </w:r>
        <w:r w:rsidRPr="00B2041C">
          <w:rPr>
            <w:rStyle w:val="a3"/>
            <w:lang w:val="en-US"/>
          </w:rPr>
          <w:t>ekspert</w:t>
        </w:r>
        <w:r w:rsidRPr="000F2D9B">
          <w:rPr>
            <w:rStyle w:val="a3"/>
          </w:rPr>
          <w:t>-</w:t>
        </w:r>
        <w:r w:rsidRPr="00B2041C">
          <w:rPr>
            <w:rStyle w:val="a3"/>
            <w:lang w:val="en-US"/>
          </w:rPr>
          <w:t>pensii</w:t>
        </w:r>
        <w:r w:rsidRPr="000F2D9B">
          <w:rPr>
            <w:rStyle w:val="a3"/>
          </w:rPr>
          <w:t>-</w:t>
        </w:r>
        <w:r w:rsidRPr="00B2041C">
          <w:rPr>
            <w:rStyle w:val="a3"/>
            <w:lang w:val="en-US"/>
          </w:rPr>
          <w:t>mart</w:t>
        </w:r>
        <w:r w:rsidRPr="000F2D9B">
          <w:rPr>
            <w:rStyle w:val="a3"/>
          </w:rPr>
          <w:t>-</w:t>
        </w:r>
        <w:r w:rsidRPr="00B2041C">
          <w:rPr>
            <w:rStyle w:val="a3"/>
            <w:lang w:val="en-US"/>
          </w:rPr>
          <w:t>povyshenie</w:t>
        </w:r>
        <w:r w:rsidRPr="000F2D9B">
          <w:rPr>
            <w:rStyle w:val="a3"/>
          </w:rPr>
          <w:t>?</w:t>
        </w:r>
        <w:r w:rsidRPr="00B2041C">
          <w:rPr>
            <w:rStyle w:val="a3"/>
            <w:lang w:val="en-US"/>
          </w:rPr>
          <w:t>utm</w:t>
        </w:r>
        <w:r w:rsidRPr="000F2D9B">
          <w:rPr>
            <w:rStyle w:val="a3"/>
          </w:rPr>
          <w:t>_</w:t>
        </w:r>
        <w:r w:rsidRPr="00B2041C">
          <w:rPr>
            <w:rStyle w:val="a3"/>
            <w:lang w:val="en-US"/>
          </w:rPr>
          <w:t>source</w:t>
        </w:r>
        <w:r w:rsidRPr="000F2D9B">
          <w:rPr>
            <w:rStyle w:val="a3"/>
          </w:rPr>
          <w:t>=</w:t>
        </w:r>
        <w:r w:rsidRPr="00B2041C">
          <w:rPr>
            <w:rStyle w:val="a3"/>
            <w:lang w:val="en-US"/>
          </w:rPr>
          <w:t>rss</w:t>
        </w:r>
        <w:r w:rsidRPr="000F2D9B">
          <w:rPr>
            <w:rStyle w:val="a3"/>
          </w:rPr>
          <w:t>&amp;</w:t>
        </w:r>
        <w:r w:rsidRPr="00B2041C">
          <w:rPr>
            <w:rStyle w:val="a3"/>
            <w:lang w:val="en-US"/>
          </w:rPr>
          <w:t>utm</w:t>
        </w:r>
        <w:r w:rsidRPr="000F2D9B">
          <w:rPr>
            <w:rStyle w:val="a3"/>
          </w:rPr>
          <w:t>_</w:t>
        </w:r>
        <w:r w:rsidRPr="00B2041C">
          <w:rPr>
            <w:rStyle w:val="a3"/>
            <w:lang w:val="en-US"/>
          </w:rPr>
          <w:t>medium</w:t>
        </w:r>
        <w:r w:rsidRPr="000F2D9B">
          <w:rPr>
            <w:rStyle w:val="a3"/>
          </w:rPr>
          <w:t>=</w:t>
        </w:r>
        <w:r w:rsidRPr="00B2041C">
          <w:rPr>
            <w:rStyle w:val="a3"/>
            <w:lang w:val="en-US"/>
          </w:rPr>
          <w:t>rss</w:t>
        </w:r>
        <w:r w:rsidRPr="000F2D9B">
          <w:rPr>
            <w:rStyle w:val="a3"/>
          </w:rPr>
          <w:t>&amp;</w:t>
        </w:r>
        <w:r w:rsidRPr="00B2041C">
          <w:rPr>
            <w:rStyle w:val="a3"/>
            <w:lang w:val="en-US"/>
          </w:rPr>
          <w:t>utm</w:t>
        </w:r>
        <w:r w:rsidRPr="000F2D9B">
          <w:rPr>
            <w:rStyle w:val="a3"/>
          </w:rPr>
          <w:t>_</w:t>
        </w:r>
        <w:r w:rsidRPr="00B2041C">
          <w:rPr>
            <w:rStyle w:val="a3"/>
            <w:lang w:val="en-US"/>
          </w:rPr>
          <w:t>campaign</w:t>
        </w:r>
        <w:r w:rsidRPr="000F2D9B">
          <w:rPr>
            <w:rStyle w:val="a3"/>
          </w:rPr>
          <w:t>=</w:t>
        </w:r>
        <w:r w:rsidRPr="00B2041C">
          <w:rPr>
            <w:rStyle w:val="a3"/>
            <w:lang w:val="en-US"/>
          </w:rPr>
          <w:t>RSS</w:t>
        </w:r>
      </w:hyperlink>
      <w:r w:rsidRPr="000F2D9B">
        <w:t xml:space="preserve"> </w:t>
      </w:r>
    </w:p>
    <w:p w14:paraId="1EEA3602" w14:textId="77777777" w:rsidR="005559B2" w:rsidRPr="007610F3" w:rsidRDefault="005559B2" w:rsidP="005559B2">
      <w:pPr>
        <w:pStyle w:val="2"/>
      </w:pPr>
      <w:bookmarkStart w:id="68" w:name="ф5"/>
      <w:bookmarkStart w:id="69" w:name="_Toc221689087"/>
      <w:bookmarkEnd w:id="68"/>
      <w:r w:rsidRPr="007610F3">
        <w:t>РБК, 10.02.2026, Соцфонд призвал россиян проверять пенсионные накопления</w:t>
      </w:r>
      <w:bookmarkEnd w:id="69"/>
    </w:p>
    <w:p w14:paraId="1A269D88" w14:textId="00DEC824" w:rsidR="005559B2" w:rsidRPr="007610F3" w:rsidRDefault="005559B2" w:rsidP="00E71AD6">
      <w:pPr>
        <w:pStyle w:val="3"/>
      </w:pPr>
      <w:bookmarkStart w:id="70" w:name="_Toc221689088"/>
      <w:r w:rsidRPr="007610F3">
        <w:t xml:space="preserve">Следует проверять пенсионные накопления еще до пенсии и запрашивать выписку из лицевого счета, при необходимости дополняя данные, пишет </w:t>
      </w:r>
      <w:r w:rsidR="00400A76">
        <w:t>«</w:t>
      </w:r>
      <w:r w:rsidRPr="007610F3">
        <w:t>РИА Новости</w:t>
      </w:r>
      <w:r w:rsidR="00400A76">
        <w:t>»</w:t>
      </w:r>
      <w:r w:rsidRPr="007610F3">
        <w:t xml:space="preserve"> со ссылкой на пресс-службу Социального фонда.</w:t>
      </w:r>
      <w:bookmarkEnd w:id="70"/>
    </w:p>
    <w:p w14:paraId="567623BA" w14:textId="1594BFBC" w:rsidR="005559B2" w:rsidRPr="007610F3" w:rsidRDefault="00400A76" w:rsidP="005559B2">
      <w:r>
        <w:t>«</w:t>
      </w:r>
      <w:r w:rsidR="005559B2" w:rsidRPr="007610F3">
        <w:t>Чтобы гражданам было удобнее следить за своим пенсионным счетом, Соцфонд проактивно информирует мужчин от 45 лет и женщин после 40 лет о том, в каком объеме складывается их пенсия. Затем уведомления приходят раз в три года</w:t>
      </w:r>
      <w:r>
        <w:t>»</w:t>
      </w:r>
      <w:r w:rsidR="005559B2" w:rsidRPr="007610F3">
        <w:t>, — дополнили в Соцфонде.</w:t>
      </w:r>
    </w:p>
    <w:p w14:paraId="0D456EB0" w14:textId="78F4B0B7" w:rsidR="005559B2" w:rsidRPr="007610F3" w:rsidRDefault="005559B2" w:rsidP="005559B2">
      <w:r w:rsidRPr="007610F3">
        <w:t xml:space="preserve">Выписку можно запросить на </w:t>
      </w:r>
      <w:r w:rsidR="00400A76">
        <w:t>«</w:t>
      </w:r>
      <w:r w:rsidRPr="007610F3">
        <w:t>Госуслугах</w:t>
      </w:r>
      <w:r w:rsidR="00400A76">
        <w:t>»</w:t>
      </w:r>
      <w:r w:rsidRPr="007610F3">
        <w:t xml:space="preserve"> (раздел </w:t>
      </w:r>
      <w:r w:rsidR="00400A76">
        <w:t>«</w:t>
      </w:r>
      <w:r w:rsidRPr="007610F3">
        <w:t>Пенсия и пособия</w:t>
      </w:r>
      <w:r w:rsidR="00400A76">
        <w:t>»</w:t>
      </w:r>
      <w:r w:rsidRPr="007610F3">
        <w:t>), онлайн-документ поступит в личный кабинет пользователя. При нехватке информации рекомендовано обращаться к работодателю.</w:t>
      </w:r>
    </w:p>
    <w:p w14:paraId="3BB420CB" w14:textId="77777777" w:rsidR="005559B2" w:rsidRPr="007610F3" w:rsidRDefault="005559B2" w:rsidP="005559B2">
      <w:r w:rsidRPr="007610F3">
        <w:t>Изменится ли пенсионный возраст в России</w:t>
      </w:r>
    </w:p>
    <w:p w14:paraId="085AD0D5" w14:textId="77777777" w:rsidR="005559B2" w:rsidRPr="007610F3" w:rsidRDefault="005559B2" w:rsidP="005559B2">
      <w:r w:rsidRPr="007610F3">
        <w:t>Планов о пересмотре пенсионного возраста в правительстве нет. Этот вопрос даже не обсуждается, несмотря на кадровый дефицит на рынке труда, заявил министр труда и социальной защиты Антон Котяков. Отвечая на вопрос о том, могут ли высокая кадровая потребность и рост продолжительности жизни сделать эту тему актуальной вновь, он отметил, что никаких конкретных планов по изменению границы выхода на пенсию нет. По его словам, основной кадровый резерв правительство видит в трудоустройстве молодежи.</w:t>
      </w:r>
    </w:p>
    <w:p w14:paraId="1F0A40FD" w14:textId="2DF602BC" w:rsidR="005559B2" w:rsidRPr="007610F3" w:rsidRDefault="00400A76" w:rsidP="005559B2">
      <w:r>
        <w:t>«</w:t>
      </w:r>
      <w:r w:rsidR="005559B2" w:rsidRPr="007610F3">
        <w:t>Сегодняшнее окно возможностей для рынка труда — это ребята в возрасте 18–27 лет</w:t>
      </w:r>
      <w:r>
        <w:t>»</w:t>
      </w:r>
      <w:r w:rsidR="005559B2" w:rsidRPr="007610F3">
        <w:t>, — дополнил глава Минтруда.</w:t>
      </w:r>
    </w:p>
    <w:p w14:paraId="676BF9EE" w14:textId="2452591D" w:rsidR="005559B2" w:rsidRPr="007610F3" w:rsidRDefault="005559B2" w:rsidP="005559B2">
      <w:r w:rsidRPr="007610F3">
        <w:t xml:space="preserve">При этом старшее поколение является </w:t>
      </w:r>
      <w:r w:rsidR="00400A76">
        <w:t>«</w:t>
      </w:r>
      <w:r w:rsidRPr="007610F3">
        <w:t>ценнейшим активом</w:t>
      </w:r>
      <w:r w:rsidR="00400A76">
        <w:t>»</w:t>
      </w:r>
      <w:r w:rsidRPr="007610F3">
        <w:t xml:space="preserve"> для предприятий, которые держатся за профессионалов и стремятся сохранить опытных работников, заметил министр.</w:t>
      </w:r>
    </w:p>
    <w:p w14:paraId="34601F5D" w14:textId="4AE53995" w:rsidR="005559B2" w:rsidRPr="007610F3" w:rsidRDefault="005559B2" w:rsidP="005559B2">
      <w:r w:rsidRPr="007610F3">
        <w:t xml:space="preserve">Кроме того, Антон Котяков уточнил, что пенсионная реформа </w:t>
      </w:r>
      <w:r w:rsidR="00400A76">
        <w:t>«</w:t>
      </w:r>
      <w:r w:rsidRPr="007610F3">
        <w:t>только-только</w:t>
      </w:r>
      <w:r w:rsidR="00400A76">
        <w:t>»</w:t>
      </w:r>
      <w:r w:rsidRPr="007610F3">
        <w:t xml:space="preserve"> завершается, а в новых регионах переходный период будет продолжаться до конца 2032 года.</w:t>
      </w:r>
    </w:p>
    <w:p w14:paraId="30F13F0F" w14:textId="55CF9DDA" w:rsidR="00A93B62" w:rsidRPr="007610F3" w:rsidRDefault="005559B2" w:rsidP="005559B2">
      <w:hyperlink r:id="rId20" w:history="1">
        <w:r w:rsidRPr="007610F3">
          <w:rPr>
            <w:rStyle w:val="a3"/>
          </w:rPr>
          <w:t>https://www.rbc.ru/life/news/698ac46d9a794714d9205a1b</w:t>
        </w:r>
      </w:hyperlink>
    </w:p>
    <w:p w14:paraId="734F23C4" w14:textId="77777777" w:rsidR="00AC50C5" w:rsidRPr="007610F3" w:rsidRDefault="00AC50C5" w:rsidP="00AC50C5">
      <w:pPr>
        <w:pStyle w:val="2"/>
      </w:pPr>
      <w:bookmarkStart w:id="71" w:name="_Toc221689089"/>
      <w:r w:rsidRPr="007610F3">
        <w:lastRenderedPageBreak/>
        <w:t>Medikforum.ru, 10.02.2026, Ульяновские парламентарии внесли законопроект о досрочной пенсии для врачей</w:t>
      </w:r>
      <w:bookmarkEnd w:id="71"/>
    </w:p>
    <w:p w14:paraId="3E1C1009" w14:textId="77777777" w:rsidR="00AC50C5" w:rsidRPr="007610F3" w:rsidRDefault="00AC50C5" w:rsidP="00E71AD6">
      <w:pPr>
        <w:pStyle w:val="3"/>
      </w:pPr>
      <w:bookmarkStart w:id="72" w:name="_Toc221689090"/>
      <w:r w:rsidRPr="007610F3">
        <w:t>Сенатор от Ульяновской области Айрат Гибатдинов и депутат Госдумы Алексей Куринный подготовили законопроект, предусматривающий возможность выхода на пенсию для врачей после 25 лет работы.</w:t>
      </w:r>
      <w:bookmarkEnd w:id="72"/>
    </w:p>
    <w:p w14:paraId="55A01098" w14:textId="77777777" w:rsidR="00AC50C5" w:rsidRPr="007610F3" w:rsidRDefault="00AC50C5" w:rsidP="00AC50C5">
      <w:r w:rsidRPr="007610F3">
        <w:t>Документ был направлен в правительство России для рассмотрения. В настоящее время право на досрочную пенсию имеют только медицинские работники, занятые в сельской местности.</w:t>
      </w:r>
    </w:p>
    <w:p w14:paraId="78A98390" w14:textId="77777777" w:rsidR="00AC50C5" w:rsidRPr="007610F3" w:rsidRDefault="00AC50C5" w:rsidP="00AC50C5">
      <w:r w:rsidRPr="007610F3">
        <w:t>По словам Алексея Куринного, инициатива касается исключительно врачей, работающих в государственных медицинских учреждениях.</w:t>
      </w:r>
    </w:p>
    <w:p w14:paraId="1A291E2E" w14:textId="77777777" w:rsidR="00AC50C5" w:rsidRPr="007610F3" w:rsidRDefault="00AC50C5" w:rsidP="00AC50C5">
      <w:r w:rsidRPr="007610F3">
        <w:t>В пояснительной записке авторы отмечают, что расширение этой меры на всех врачей может повлиять на ситуацию с кадровым обеспечением в здравоохранении.</w:t>
      </w:r>
    </w:p>
    <w:p w14:paraId="36778FB9" w14:textId="77777777" w:rsidR="00AC50C5" w:rsidRPr="007610F3" w:rsidRDefault="00AC50C5" w:rsidP="00AC50C5">
      <w:r w:rsidRPr="007610F3">
        <w:t>Гибатдинов и Куринный считают, что принятие законопроекта позволит повысить привлекательность профессии и снизить дефицит специалистов в государственных клиниках.</w:t>
      </w:r>
    </w:p>
    <w:p w14:paraId="43C28999" w14:textId="6971D5BD" w:rsidR="00AC50C5" w:rsidRPr="007610F3" w:rsidRDefault="00AC50C5" w:rsidP="00AC50C5">
      <w:hyperlink r:id="rId21" w:history="1">
        <w:r w:rsidRPr="007610F3">
          <w:rPr>
            <w:rStyle w:val="a3"/>
          </w:rPr>
          <w:t>https://www.medikforum.ru/health/152115-ulyanovskie-parlamentarii-vnesli-zakonoproekt-o-dosrochnoy-pensii-dlya-vrachey.html</w:t>
        </w:r>
      </w:hyperlink>
      <w:r w:rsidRPr="007610F3">
        <w:t xml:space="preserve"> </w:t>
      </w:r>
    </w:p>
    <w:p w14:paraId="07AB393A" w14:textId="77777777" w:rsidR="00F4292D" w:rsidRPr="007610F3" w:rsidRDefault="00F4292D" w:rsidP="00F4292D">
      <w:pPr>
        <w:pStyle w:val="2"/>
      </w:pPr>
      <w:bookmarkStart w:id="73" w:name="ф6"/>
      <w:bookmarkStart w:id="74" w:name="_Toc221689091"/>
      <w:bookmarkEnd w:id="73"/>
      <w:r w:rsidRPr="007610F3">
        <w:t>Правда.ру, 10.02.2026, Рынок труда ищет тихий выход: кадровый голод утоляют не через пенсионный возраст</w:t>
      </w:r>
      <w:bookmarkEnd w:id="74"/>
    </w:p>
    <w:p w14:paraId="4EBF2DC7" w14:textId="77777777" w:rsidR="00F4292D" w:rsidRPr="007610F3" w:rsidRDefault="00F4292D" w:rsidP="00E71AD6">
      <w:pPr>
        <w:pStyle w:val="3"/>
      </w:pPr>
      <w:bookmarkStart w:id="75" w:name="_Toc221689092"/>
      <w:r w:rsidRPr="007610F3">
        <w:t>Тема пенсионного возраста регулярно возвращается в общественную повестку на фоне демографических изменений и ситуации на рынке труда. Однако власти подчёркивают, что текущие вызовы не становятся поводом для новых решений. Вопрос повышения пенсионного возраста сейчас не рассматривается.</w:t>
      </w:r>
      <w:bookmarkEnd w:id="75"/>
    </w:p>
    <w:p w14:paraId="174BFE9E" w14:textId="77777777" w:rsidR="00F4292D" w:rsidRPr="007610F3" w:rsidRDefault="00F4292D" w:rsidP="00F4292D">
      <w:r w:rsidRPr="007610F3">
        <w:t>Позиция Минтруда по пенсионному возрасту</w:t>
      </w:r>
    </w:p>
    <w:p w14:paraId="5973A646" w14:textId="77777777" w:rsidR="00F4292D" w:rsidRPr="007610F3" w:rsidRDefault="00F4292D" w:rsidP="00F4292D">
      <w:r w:rsidRPr="007610F3">
        <w:t>Министр труда и социальной защиты Антон Котяков заявил, что в повестке правительства отсутствуют планы по пересмотру пенсионного возраста. По его словам, даже дефицит кадров и увеличение продолжительности жизни не рассматриваются как основания для таких изменений.</w:t>
      </w:r>
    </w:p>
    <w:p w14:paraId="44BEB215" w14:textId="434A914D" w:rsidR="00F4292D" w:rsidRPr="007610F3" w:rsidRDefault="00400A76" w:rsidP="00F4292D">
      <w:r>
        <w:t>«</w:t>
      </w:r>
      <w:r w:rsidR="00F4292D" w:rsidRPr="007610F3">
        <w:t>Никаких планов по пересмотру пенсионного возраста у нас нет</w:t>
      </w:r>
      <w:r>
        <w:t>»</w:t>
      </w:r>
      <w:r w:rsidR="00F4292D" w:rsidRPr="007610F3">
        <w:t>, — заявил министр труда и социальной защиты Антон Котяков.</w:t>
      </w:r>
    </w:p>
    <w:p w14:paraId="62C2A39F" w14:textId="77777777" w:rsidR="00F4292D" w:rsidRPr="007610F3" w:rsidRDefault="00F4292D" w:rsidP="00F4292D">
      <w:r w:rsidRPr="007610F3">
        <w:t>Котяков подчеркнул, что сотрудники старшего возраста остаются важным ресурсом для экономики. Во многих компаниях именно они выполняют роль наставников, передавая профессиональный опыт и поддерживая преемственность внутри коллективов, сообщает NEWS. RU.</w:t>
      </w:r>
    </w:p>
    <w:p w14:paraId="600BFC5A" w14:textId="77777777" w:rsidR="00F4292D" w:rsidRPr="007610F3" w:rsidRDefault="00F4292D" w:rsidP="00F4292D">
      <w:r w:rsidRPr="007610F3">
        <w:t>Старшее поколение как кадровый ресурс</w:t>
      </w:r>
    </w:p>
    <w:p w14:paraId="46DCF09F" w14:textId="77777777" w:rsidR="00F4292D" w:rsidRPr="007610F3" w:rsidRDefault="00F4292D" w:rsidP="00F4292D">
      <w:r w:rsidRPr="007610F3">
        <w:t>На фоне нехватки специалистов предприятия всё чаще делают ставку на сохранение опытных работников. Возрастные сотрудники, как правило, обладают устойчивыми профессиональными навыками и глубокой экспертизой. Это особенно актуально для отраслей, где важны знания, практика и ответственность.</w:t>
      </w:r>
    </w:p>
    <w:p w14:paraId="2507DB21" w14:textId="1AAB914A" w:rsidR="00F4292D" w:rsidRPr="007610F3" w:rsidRDefault="00400A76" w:rsidP="00F4292D">
      <w:r>
        <w:lastRenderedPageBreak/>
        <w:t>«</w:t>
      </w:r>
      <w:r w:rsidR="00F4292D" w:rsidRPr="007610F3">
        <w:t>Для рынка труда важно не формальное продление возраста, а создание условий, при которых опытные специалисты остаются востребованными добровольно, а не по принуждению</w:t>
      </w:r>
      <w:r>
        <w:t>»</w:t>
      </w:r>
      <w:r w:rsidR="00F4292D" w:rsidRPr="007610F3">
        <w:t>, — считает экономист по рынку труда, обозреватель Pravda.ru Ирина Костина.</w:t>
      </w:r>
    </w:p>
    <w:p w14:paraId="396E52E3" w14:textId="77777777" w:rsidR="00F4292D" w:rsidRPr="007610F3" w:rsidRDefault="00F4292D" w:rsidP="00F4292D">
      <w:r w:rsidRPr="007610F3">
        <w:t>При этом речь идёт не о продлении обязательной трудовой деятельности, а о создании условий, при которых люди пенсионного возраста могут продолжать работать по собственному желанию. Такой подход позволяет снижать кадровое напряжение без изменения пенсионных правил.</w:t>
      </w:r>
    </w:p>
    <w:p w14:paraId="586E9665" w14:textId="77777777" w:rsidR="00F4292D" w:rsidRPr="007610F3" w:rsidRDefault="00F4292D" w:rsidP="00F4292D">
      <w:r w:rsidRPr="007610F3">
        <w:t>Инициативы о снижении пенсионного возраста</w:t>
      </w:r>
    </w:p>
    <w:p w14:paraId="258C88EB" w14:textId="77777777" w:rsidR="00F4292D" w:rsidRPr="007610F3" w:rsidRDefault="00F4292D" w:rsidP="00F4292D">
      <w:r w:rsidRPr="007610F3">
        <w:t>Параллельно в Госдуме звучат предложения в противоположном направлении. Депутаты Сергей Миронов и Яна Лантратова выступили с инициативой снизить пенсионный возраст для россиян, имеющих двух и более детей. Соответствующее обращение было направлено в адрес Антона Котякова.</w:t>
      </w:r>
    </w:p>
    <w:p w14:paraId="1B6D6C40" w14:textId="77777777" w:rsidR="00F4292D" w:rsidRPr="007610F3" w:rsidRDefault="00F4292D" w:rsidP="00F4292D">
      <w:r w:rsidRPr="007610F3">
        <w:t>Парламентарии напомнили, что сейчас многодетные женщины могут выйти на пенсию досрочно, но при условии наличия необходимого страхового стажа и пенсионных баллов. По мнению авторов инициативы, дополнительные меры поддержки могли бы стать вкладом в демографическое и экономическое развитие страны.</w:t>
      </w:r>
    </w:p>
    <w:p w14:paraId="4FDE94A9" w14:textId="77777777" w:rsidR="00F4292D" w:rsidRPr="007610F3" w:rsidRDefault="00F4292D" w:rsidP="00F4292D">
      <w:r w:rsidRPr="007610F3">
        <w:t>Оценка перспектив новых реформ</w:t>
      </w:r>
    </w:p>
    <w:p w14:paraId="28FA0730" w14:textId="77777777" w:rsidR="00F4292D" w:rsidRPr="007610F3" w:rsidRDefault="00F4292D" w:rsidP="00F4292D">
      <w:r w:rsidRPr="007610F3">
        <w:t>Ранее представители профильных комитетов Госдумы также отмечали, что повышение пенсионного возраста в ближайшие годы маловероятно. По их оценке, предыдущая реформа сопровождалась серьёзной общественной реакцией, а прежние возрастные границы основывались на научных и медицинских расчётах.</w:t>
      </w:r>
    </w:p>
    <w:p w14:paraId="1AF29694" w14:textId="77777777" w:rsidR="00F4292D" w:rsidRPr="007610F3" w:rsidRDefault="00F4292D" w:rsidP="00F4292D">
      <w:r w:rsidRPr="007610F3">
        <w:t>Власти подчёркивают, что любые изменения в пенсионной системе требуют взвешенного подхода. Пока акцент делается на занятость, добровольное продолжение работы и адресные меры поддержки отдельных категорий граждан.</w:t>
      </w:r>
    </w:p>
    <w:p w14:paraId="678772F2" w14:textId="77777777" w:rsidR="00F4292D" w:rsidRPr="007610F3" w:rsidRDefault="00F4292D" w:rsidP="00F4292D">
      <w:r w:rsidRPr="007610F3">
        <w:t>Популярные вопросы</w:t>
      </w:r>
    </w:p>
    <w:p w14:paraId="52519D2F" w14:textId="77777777" w:rsidR="00F4292D" w:rsidRPr="007610F3" w:rsidRDefault="00F4292D" w:rsidP="00F4292D">
      <w:r w:rsidRPr="007610F3">
        <w:t>Планируется ли повышение пенсионного возраста в ближайшее время?</w:t>
      </w:r>
    </w:p>
    <w:p w14:paraId="2007E3CD" w14:textId="77777777" w:rsidR="00F4292D" w:rsidRPr="007610F3" w:rsidRDefault="00F4292D" w:rsidP="00F4292D">
      <w:r w:rsidRPr="007610F3">
        <w:t>Нет, по заявлению Минтруда такие планы сейчас отсутствуют.</w:t>
      </w:r>
    </w:p>
    <w:p w14:paraId="69BAED23" w14:textId="77777777" w:rsidR="00F4292D" w:rsidRPr="007610F3" w:rsidRDefault="00F4292D" w:rsidP="00F4292D">
      <w:r w:rsidRPr="007610F3">
        <w:t>Может ли дефицит кадров повлиять на пенсионную реформу?</w:t>
      </w:r>
    </w:p>
    <w:p w14:paraId="4328445C" w14:textId="77777777" w:rsidR="00F4292D" w:rsidRPr="007610F3" w:rsidRDefault="00F4292D" w:rsidP="00F4292D">
      <w:r w:rsidRPr="007610F3">
        <w:t>Власти подчёркивают, что кадровая нехватка не является основанием для повышения возраста.</w:t>
      </w:r>
    </w:p>
    <w:p w14:paraId="7AD365CB" w14:textId="77777777" w:rsidR="00F4292D" w:rsidRPr="007610F3" w:rsidRDefault="00F4292D" w:rsidP="00F4292D">
      <w:r w:rsidRPr="007610F3">
        <w:t>Возможно ли снижение пенсионного возраста для отдельных категорий?</w:t>
      </w:r>
    </w:p>
    <w:p w14:paraId="1AF51DED" w14:textId="77777777" w:rsidR="00F4292D" w:rsidRPr="007610F3" w:rsidRDefault="00F4292D" w:rsidP="00F4292D">
      <w:r w:rsidRPr="007610F3">
        <w:t>Такие инициативы обсуждаются, в частности для многодетных родителей.</w:t>
      </w:r>
    </w:p>
    <w:p w14:paraId="1D6733EF" w14:textId="4FC5CA1B" w:rsidR="005559B2" w:rsidRPr="007610F3" w:rsidRDefault="00F4292D" w:rsidP="00F4292D">
      <w:hyperlink r:id="rId22" w:history="1">
        <w:r w:rsidRPr="007610F3">
          <w:rPr>
            <w:rStyle w:val="a3"/>
          </w:rPr>
          <w:t>https://www.pravda.ru/economics/2333084-retirement-age-policy/</w:t>
        </w:r>
      </w:hyperlink>
    </w:p>
    <w:p w14:paraId="7D9C1E64" w14:textId="77777777" w:rsidR="00165417" w:rsidRPr="007610F3" w:rsidRDefault="00165417" w:rsidP="00165417">
      <w:pPr>
        <w:pStyle w:val="2"/>
      </w:pPr>
      <w:bookmarkStart w:id="76" w:name="ф7"/>
      <w:bookmarkStart w:id="77" w:name="_Toc221689093"/>
      <w:bookmarkEnd w:id="76"/>
      <w:r w:rsidRPr="007610F3">
        <w:lastRenderedPageBreak/>
        <w:t>ФедералПресс, 10.02.2026, Россиянам объяснили, кто имеет право на две пенсии</w:t>
      </w:r>
      <w:bookmarkEnd w:id="77"/>
    </w:p>
    <w:p w14:paraId="6946E873" w14:textId="4F7825DA" w:rsidR="00165417" w:rsidRPr="007610F3" w:rsidRDefault="00165417" w:rsidP="00E71AD6">
      <w:pPr>
        <w:pStyle w:val="3"/>
      </w:pPr>
      <w:bookmarkStart w:id="78" w:name="_Toc221689094"/>
      <w:r w:rsidRPr="007610F3">
        <w:t xml:space="preserve">Некоторые россияне имеют право сразу на две пенсии. Кандидат экономических наук, доцент Финансового университета при правительстве РФ Игорь Балынин рассказал </w:t>
      </w:r>
      <w:r w:rsidR="00400A76">
        <w:t>«</w:t>
      </w:r>
      <w:r w:rsidRPr="007610F3">
        <w:t>ФедералПресс</w:t>
      </w:r>
      <w:r w:rsidR="00400A76">
        <w:t>»</w:t>
      </w:r>
      <w:r w:rsidRPr="007610F3">
        <w:t>, кому положены несколько выплат сразу.</w:t>
      </w:r>
      <w:bookmarkEnd w:id="78"/>
      <w:r w:rsidRPr="007610F3">
        <w:t xml:space="preserve"> </w:t>
      </w:r>
    </w:p>
    <w:p w14:paraId="60506302" w14:textId="06653C08" w:rsidR="00165417" w:rsidRPr="007610F3" w:rsidRDefault="00400A76" w:rsidP="00165417">
      <w:r>
        <w:t>«</w:t>
      </w:r>
      <w:r w:rsidR="00165417" w:rsidRPr="007610F3">
        <w:t>Лица, которым назначена пенсия по линии Минобороны России, МВД России, Федеральной службы безопасности и ряда других органов власти, очень часто продолжают свою трудовую деятельность в гражданских организациях. За них уплачиваются страховые взносы, а, соответственно, и формируются пенсионные права на назначение страховой пенсии по старости</w:t>
      </w:r>
      <w:r>
        <w:t>»</w:t>
      </w:r>
      <w:r w:rsidR="00165417" w:rsidRPr="007610F3">
        <w:t>, - пояснил Балынин.</w:t>
      </w:r>
    </w:p>
    <w:p w14:paraId="06F33EC3" w14:textId="77777777" w:rsidR="00165417" w:rsidRPr="007610F3" w:rsidRDefault="00165417" w:rsidP="00165417">
      <w:r w:rsidRPr="007610F3">
        <w:t xml:space="preserve">По его словам, вторая пенсия - уже страховая - положена им, исходя из соблюдения условий, установленных для ее получения. В 2026 году они следующие: 15 лет страхового стажа, 30 индивидуальных пенсионных коэффициентов, достижение общеустановленного пенсионного возраста. Мужчинам 1962 года рождения и женщинам 1967 года рождения при выполнении указанных выше условий может быть назначена страховая пенсия в 2026 году (в 64 года и 59 лет соответственно). Для реализации своего права на назначение страховой пенсии в качестве второй необходимо обратиться лично с заявлением в Социальный фонд России или МФЦ или по почте или дистанционно через единый портал госуслуг. </w:t>
      </w:r>
    </w:p>
    <w:p w14:paraId="3CBB7C0F" w14:textId="50615A63" w:rsidR="00165417" w:rsidRPr="007610F3" w:rsidRDefault="00400A76" w:rsidP="00165417">
      <w:r>
        <w:t>«</w:t>
      </w:r>
      <w:r w:rsidR="00165417" w:rsidRPr="007610F3">
        <w:t>При этом обращаю внимание, что страховая пенсия в качестве второй назначается без учета фиксированной выплаты к ней (сейчас ее размер составляет 9584,69 рублей). Также отмечу, что на страховую пенсию, назначенную в качестве второй, распространяются и проводимые индексации, и осуществляемая ежегодно в августе беззаявительная корректировка (она проводится в случае продолжения трудовой деятельности после назначения страховой пенсии)</w:t>
      </w:r>
      <w:r>
        <w:t>»</w:t>
      </w:r>
      <w:r w:rsidR="00165417" w:rsidRPr="007610F3">
        <w:t>, - пояснил эксперт.</w:t>
      </w:r>
    </w:p>
    <w:p w14:paraId="7F930E48" w14:textId="77777777" w:rsidR="00165417" w:rsidRPr="007610F3" w:rsidRDefault="00165417" w:rsidP="00165417">
      <w:r w:rsidRPr="007610F3">
        <w:t xml:space="preserve">Соответственно, в 2026 году у работавших в 2025 году пенсионеров, имеющих страховую пенсию как вторую пенсию, страховая пенсия по старости будет увеличена 2 раза: в январе на 7,6% (что оказалось на 2 п.п. выше инфляции), в августе - с учетом сформированных в 2025 году индивидуальных пенсионных коэффициентов (не более 3; максимальная сумма прибавки - 470,28 рублей). </w:t>
      </w:r>
    </w:p>
    <w:p w14:paraId="4797E142" w14:textId="77777777" w:rsidR="00165417" w:rsidRPr="007610F3" w:rsidRDefault="00165417" w:rsidP="00165417">
      <w:r w:rsidRPr="007610F3">
        <w:t>При этом пенсии, назначенные по линии указанных выше органов власти, индексируются в соответствии с теми правилами, которые действуют для таких пенсий. Соответственно, у получателей двух пенсий обе пенсии индексируются в установленные сроки и с учетом правил, которые применяются для каждой из них. Для проведения указанных индексаций заявление подавать не требуется: все производится автоматически, подытожил эксперт.</w:t>
      </w:r>
    </w:p>
    <w:p w14:paraId="28A9799E" w14:textId="77777777" w:rsidR="00165417" w:rsidRPr="007610F3" w:rsidRDefault="00165417" w:rsidP="00165417">
      <w:r w:rsidRPr="007610F3">
        <w:t>Напомним, в некоторых регионах России пенсия превысила 30 тысяч рублей.</w:t>
      </w:r>
    </w:p>
    <w:p w14:paraId="25A9FB88" w14:textId="024BEE1A" w:rsidR="00165417" w:rsidRPr="007610F3" w:rsidRDefault="00165417" w:rsidP="00165417">
      <w:hyperlink r:id="rId23" w:history="1">
        <w:r w:rsidRPr="007610F3">
          <w:rPr>
            <w:rStyle w:val="a3"/>
          </w:rPr>
          <w:t>https://fedpress.ru/news/77/society/3424323</w:t>
        </w:r>
      </w:hyperlink>
      <w:r w:rsidRPr="007610F3">
        <w:t xml:space="preserve"> </w:t>
      </w:r>
    </w:p>
    <w:p w14:paraId="0DDACA43" w14:textId="77777777" w:rsidR="00A43624" w:rsidRPr="007610F3" w:rsidRDefault="00A43624" w:rsidP="00A43624">
      <w:pPr>
        <w:pStyle w:val="2"/>
      </w:pPr>
      <w:bookmarkStart w:id="79" w:name="_Toc221689095"/>
      <w:r w:rsidRPr="007610F3">
        <w:lastRenderedPageBreak/>
        <w:t>Конкурент, 10.02.2026, С 1 июля пенсионный возраст снизят до прежних значений. Россиянам подготовили изменения</w:t>
      </w:r>
      <w:bookmarkEnd w:id="79"/>
    </w:p>
    <w:p w14:paraId="1D8E1D32" w14:textId="77777777" w:rsidR="00A43624" w:rsidRPr="007610F3" w:rsidRDefault="00A43624" w:rsidP="00E71AD6">
      <w:pPr>
        <w:pStyle w:val="3"/>
      </w:pPr>
      <w:bookmarkStart w:id="80" w:name="_Toc221689096"/>
      <w:r w:rsidRPr="007610F3">
        <w:t>В Государственную думу поступил законопроект, предлагающий вернуть пенсионный возраст на прежний уровень: 60 лет для мужчин и 55 лет для женщин. Инициатива предполагает вступление изменений в силу с 1 июля 2026 г.</w:t>
      </w:r>
      <w:bookmarkEnd w:id="80"/>
    </w:p>
    <w:p w14:paraId="7002CB1F" w14:textId="77777777" w:rsidR="00A43624" w:rsidRPr="007610F3" w:rsidRDefault="00A43624" w:rsidP="00A43624">
      <w:r w:rsidRPr="007610F3">
        <w:t>Авторы законопроекта считают, что проведенная пенсионная реформа не достигла поставленных целей и, по их мнению, негативно сказалась на продолжительности жизни россиян. В качестве аргумента приводятся статистические данные: если в 2019 г. средняя продолжительность жизни мужчин составляла 73,3 года, то к 2024 г. она снизилась до 72,8 года. Законодатели полагают, что из-за повышения пенсионного возраста многие граждане не успевают воспользоваться своим правом на пенсию или получают ее лишь на короткий срок.</w:t>
      </w:r>
    </w:p>
    <w:p w14:paraId="36375ACD" w14:textId="77777777" w:rsidR="00A43624" w:rsidRPr="007610F3" w:rsidRDefault="00A43624" w:rsidP="00A43624">
      <w:r w:rsidRPr="007610F3">
        <w:t>Депутаты также напомнили, что действующие с 1932 г. нормы выхода на пенсию (60 лет для мужчин и 55 для женщин) были основаны на медицинских исследованиях, учитывавших трудоспособность и уровень заболеваемости населения того времени.</w:t>
      </w:r>
    </w:p>
    <w:p w14:paraId="04A32BBD" w14:textId="77777777" w:rsidR="00A43624" w:rsidRPr="007610F3" w:rsidRDefault="00A43624" w:rsidP="00A43624">
      <w:r w:rsidRPr="007610F3">
        <w:t>Напомним, что в рамках текущей пенсионной реформы, завершающейся в 2028 г., пенсионный возраст к 2026 г. достигнет 64 лет для мужчин и 59 лет для женщин. Для получения пенсии по-прежнему необходимы минимум 15 лет стажа и 30 пенсионных баллов.</w:t>
      </w:r>
    </w:p>
    <w:p w14:paraId="462471B6" w14:textId="7D5593B1" w:rsidR="00F4292D" w:rsidRPr="007610F3" w:rsidRDefault="00A43624" w:rsidP="00A43624">
      <w:hyperlink r:id="rId24" w:history="1">
        <w:r w:rsidRPr="007610F3">
          <w:rPr>
            <w:rStyle w:val="a3"/>
          </w:rPr>
          <w:t>https://konkurent.ru/article/84526</w:t>
        </w:r>
      </w:hyperlink>
    </w:p>
    <w:p w14:paraId="7D053033" w14:textId="77777777" w:rsidR="00D12D3F" w:rsidRPr="007610F3" w:rsidRDefault="00D12D3F" w:rsidP="00D12D3F">
      <w:pPr>
        <w:pStyle w:val="2"/>
      </w:pPr>
      <w:bookmarkStart w:id="81" w:name="_Toc221689097"/>
      <w:r w:rsidRPr="007610F3">
        <w:t>Конкурент, 10.02.2026, Пенсионерам напомнили: проезд на отдых компенсируют – кто в списках</w:t>
      </w:r>
      <w:bookmarkEnd w:id="81"/>
    </w:p>
    <w:p w14:paraId="4D751346" w14:textId="67CEEE13" w:rsidR="00D12D3F" w:rsidRPr="007610F3" w:rsidRDefault="00D12D3F" w:rsidP="00E71AD6">
      <w:pPr>
        <w:pStyle w:val="3"/>
      </w:pPr>
      <w:bookmarkStart w:id="82" w:name="_Toc221689098"/>
      <w:r w:rsidRPr="007610F3">
        <w:t>Сегодня пенсионеры имеют право получить компенсацию за поездки на отдых. Правда, такая мера затрагивает не всех пожилых россиян. Об этом рассказал сенатор Игорь Мурог. Как отметил политик, компенсацию в 2026 г. могут получить неработающие пенсионеры, проживающие на Крайнем Севере.</w:t>
      </w:r>
      <w:bookmarkEnd w:id="82"/>
    </w:p>
    <w:p w14:paraId="1F7130B6" w14:textId="77777777" w:rsidR="00D12D3F" w:rsidRPr="007610F3" w:rsidRDefault="00D12D3F" w:rsidP="00D12D3F">
      <w:r w:rsidRPr="007610F3">
        <w:t>По словам сенатора, Социальный фонд России компенсирует поездку туда и обратно раз в два года. При этом сумма устанавливается в пределах стоимости билета на плацкартный вагон или экономкласс самолета по соответствующему маршруту.</w:t>
      </w:r>
    </w:p>
    <w:p w14:paraId="54666625" w14:textId="77777777" w:rsidR="00D12D3F" w:rsidRPr="007610F3" w:rsidRDefault="00D12D3F" w:rsidP="00D12D3F">
      <w:r w:rsidRPr="007610F3">
        <w:t>Мурог пояснил, что такая мера помогает обеспечить социальную поддержку и улучшить условия жизни для жителей удаленных северных регионов.</w:t>
      </w:r>
    </w:p>
    <w:p w14:paraId="776983D6" w14:textId="77777777" w:rsidR="00D12D3F" w:rsidRPr="007610F3" w:rsidRDefault="00D12D3F" w:rsidP="00D12D3F">
      <w:r w:rsidRPr="007610F3">
        <w:t>Для тех, кто продолжает работать на Крайнем Севере, оплата дороги к месту отпуска происходит за счет работодателя и регулируется федеральным законом о государственных гарантиях либо соответствующими отраслевыми или региональными программами.</w:t>
      </w:r>
    </w:p>
    <w:p w14:paraId="25F3A640" w14:textId="77777777" w:rsidR="00D12D3F" w:rsidRPr="007610F3" w:rsidRDefault="00D12D3F" w:rsidP="00D12D3F">
      <w:r w:rsidRPr="007610F3">
        <w:t>Также сенатор отметил, что в ряде субъектов России компенсация может достигать полной стоимости билета, но подобная практика зависит от финансовых возможностей региона или компании и не является обязательной для всех.</w:t>
      </w:r>
    </w:p>
    <w:p w14:paraId="0F3DA252" w14:textId="77777777" w:rsidR="00D12D3F" w:rsidRPr="007610F3" w:rsidRDefault="00D12D3F" w:rsidP="00D12D3F">
      <w:r w:rsidRPr="007610F3">
        <w:lastRenderedPageBreak/>
        <w:t>Универсальной федеральной льготы, которая бы гарантировала оплату отпускных поездок по всей стране, сейчас не предусмотрено.</w:t>
      </w:r>
    </w:p>
    <w:p w14:paraId="49D05415" w14:textId="430C2147" w:rsidR="00D12D3F" w:rsidRPr="007610F3" w:rsidRDefault="00D12D3F" w:rsidP="00D12D3F">
      <w:hyperlink r:id="rId25" w:history="1">
        <w:r w:rsidRPr="007610F3">
          <w:rPr>
            <w:rStyle w:val="a3"/>
          </w:rPr>
          <w:t>https://konkurent.ru/article/84536</w:t>
        </w:r>
      </w:hyperlink>
      <w:r w:rsidRPr="007610F3">
        <w:t xml:space="preserve"> </w:t>
      </w:r>
    </w:p>
    <w:p w14:paraId="5223BBB1" w14:textId="77777777" w:rsidR="003550AA" w:rsidRPr="007610F3" w:rsidRDefault="003550AA" w:rsidP="003550AA">
      <w:pPr>
        <w:pStyle w:val="2"/>
      </w:pPr>
      <w:bookmarkStart w:id="83" w:name="_Toc221689099"/>
      <w:r w:rsidRPr="007610F3">
        <w:t>DEITA.RU, 10.02.2026, Как получить недоначисленную пенсию, рассказал эксперт</w:t>
      </w:r>
      <w:bookmarkEnd w:id="83"/>
    </w:p>
    <w:p w14:paraId="35F35BC9" w14:textId="004C5ABF" w:rsidR="003550AA" w:rsidRPr="007610F3" w:rsidRDefault="003550AA" w:rsidP="00E71AD6">
      <w:pPr>
        <w:pStyle w:val="3"/>
      </w:pPr>
      <w:bookmarkStart w:id="84" w:name="_Toc221689100"/>
      <w:r w:rsidRPr="007610F3">
        <w:t>Ошибки при начислении пенсионных выплат, хотя и встречаются довольно редко, всё же возможны, и их своевременное выявление и устранение — важная задача для каждого пенсионера. Об этом рассказала Юлия Финогенова, профессор кафедры государственных и муниципальных финансов РЭУ им. Г. В. Плеханова, сообщает ИА DEITA.RU.</w:t>
      </w:r>
      <w:bookmarkEnd w:id="84"/>
    </w:p>
    <w:p w14:paraId="5414F055" w14:textId="77777777" w:rsidR="003550AA" w:rsidRPr="007610F3" w:rsidRDefault="003550AA" w:rsidP="003550AA">
      <w:r w:rsidRPr="007610F3">
        <w:t>По ее словам, существует несколько ключевых факторов, которые могут стать причиной того, что изначально начисленная пенсия оказалась ниже реальной или не соответствует фактическим стажу и доходам пенсионера.</w:t>
      </w:r>
    </w:p>
    <w:p w14:paraId="4254BD34" w14:textId="77777777" w:rsidR="003550AA" w:rsidRPr="007610F3" w:rsidRDefault="003550AA" w:rsidP="003550AA">
      <w:r w:rsidRPr="007610F3">
        <w:t>Первым и одним из самых распространенных источников ошибок является несогласованность или неполный учет нестрахового стажа, особенно за периоды до 2015 года. Речь идёт о периодах, когда работодатель не делал за работника страховые взносы, однако по законодательству эти периоды все равно могут быть засчитаны в стаж для расчета пенсии, а за них начисляются пенсионные коэффициенты.</w:t>
      </w:r>
    </w:p>
    <w:p w14:paraId="47EB42F1" w14:textId="77777777" w:rsidR="003550AA" w:rsidRPr="007610F3" w:rsidRDefault="003550AA" w:rsidP="003550AA">
      <w:r w:rsidRPr="007610F3">
        <w:t>Такие периоды чаще всего связаны с работой в советское время или в первые годы после распада СССР, между 1991 и 2002 годами. Для подтверждения неучтенного стажа пенсионеру необходимо иметь соответствующие документы, сбор и предоставление которых — его обязанность.</w:t>
      </w:r>
    </w:p>
    <w:p w14:paraId="2773E33B" w14:textId="77777777" w:rsidR="003550AA" w:rsidRPr="007610F3" w:rsidRDefault="003550AA" w:rsidP="003550AA">
      <w:r w:rsidRPr="007610F3">
        <w:t>В перечень нестраховых периодов входят, например, уход за ребенком до полутора лет (при условии, что их количество не превышает четырех детей, а общая продолжительность — не более шести лет), прохождение военной службы по призыву, уход за инвалидом I группы или лицом старше 80 лет, а также проживание за границей по направлению работодателя, например, дипломатическими или консульскими миссиями РФ (при этом общий срок не должен превышать пяти лет).</w:t>
      </w:r>
    </w:p>
    <w:p w14:paraId="23E11372" w14:textId="77777777" w:rsidR="003550AA" w:rsidRPr="007610F3" w:rsidRDefault="003550AA" w:rsidP="003550AA">
      <w:r w:rsidRPr="007610F3">
        <w:t>Также в расчет могут включаться периоды временного отстранения от работы по объективным причинам, как, например, после реабилитации после уголовного дела, а также службы в вооруженных силах или правоохранительных органах, начиная с 2002 года, если эти периоды не привели к приобретению права на пенсию за выслугу лет или инвалидность.</w:t>
      </w:r>
    </w:p>
    <w:p w14:paraId="0CB3BB0F" w14:textId="77777777" w:rsidR="003550AA" w:rsidRPr="007610F3" w:rsidRDefault="003550AA" w:rsidP="003550AA">
      <w:r w:rsidRPr="007610F3">
        <w:t>Второй важной причиной ошибок является появление документов, ранее не предоставленных в Пенсионный фонд или Социальный фонд России, которые подтверждают наличие страхового стажа или доходов за периоды, предшествующие 2002 году. Таких документов может быть много, и их своевременное предоставление может существенно повлиять на корректность расчетов и повысить размеры назначения выплат.</w:t>
      </w:r>
    </w:p>
    <w:p w14:paraId="661BDC3A" w14:textId="77777777" w:rsidR="003550AA" w:rsidRPr="007610F3" w:rsidRDefault="003550AA" w:rsidP="003550AA">
      <w:r w:rsidRPr="007610F3">
        <w:t>Также следует учитывать изменение ситуации в личной жизни пенсионера. Например, возникновение новых иждивенцев — будь то усыновление внука или другие обстоятельства — дает право на увеличение фиксированной части пенсии.</w:t>
      </w:r>
    </w:p>
    <w:p w14:paraId="55DC9C99" w14:textId="77777777" w:rsidR="003550AA" w:rsidRPr="007610F3" w:rsidRDefault="003550AA" w:rsidP="003550AA">
      <w:r w:rsidRPr="007610F3">
        <w:lastRenderedPageBreak/>
        <w:t>Иждивенцами считают лиц, которых содержит пенсионер и которые не имеют другого дохода; к таким относятся несовершеннолетние, обучающиеся на очном отделении до 23 лет, или лица с инвалидностью. За каждого иждивенца прибавляется одна треть фиксированной части пенсии, но не более трех. Это условие позволяет повысить выплаты, если ранее они были недостаточными.</w:t>
      </w:r>
    </w:p>
    <w:p w14:paraId="0B707945" w14:textId="77777777" w:rsidR="003550AA" w:rsidRPr="007610F3" w:rsidRDefault="003550AA" w:rsidP="003550AA">
      <w:r w:rsidRPr="007610F3">
        <w:t>Также влияет изменение места проживания, особенно переезд в населенные пункты, входящие в северные регионы или приравненные к ним. В таких случаях пересчитывается пенсия с учетом районного коэффициента, что позволяет существенно увеличить выплаты.</w:t>
      </w:r>
    </w:p>
    <w:p w14:paraId="74E8FDD1" w14:textId="77777777" w:rsidR="003550AA" w:rsidRPr="007610F3" w:rsidRDefault="003550AA" w:rsidP="003550AA">
      <w:r w:rsidRPr="007610F3">
        <w:t>Например, для тех, кто проработал значительный стаж в северных районах (минимум 15–20 лет) и имел юридическую работу с длительностью уплаты взносов не менее 25 лет, предусмотрено увеличение фиксированной части пенсии от 30 до 50% в зависимости от региона.</w:t>
      </w:r>
    </w:p>
    <w:p w14:paraId="295E2C25" w14:textId="77777777" w:rsidR="003550AA" w:rsidRPr="007610F3" w:rsidRDefault="003550AA" w:rsidP="003550AA">
      <w:r w:rsidRPr="007610F3">
        <w:t>Для работников, проработавших не менее 30 лет в сельской местности на соответствующих должностях, также предусмотрена налоговая льгота — 25-процентная доплата к фиксированной части пенсии. Эта доплата сохраняется даже при переезде в город после получения сельской пенсии, что дополнительно повышает размер выплат.</w:t>
      </w:r>
    </w:p>
    <w:p w14:paraId="1CD04C9A" w14:textId="77777777" w:rsidR="003550AA" w:rsidRPr="007610F3" w:rsidRDefault="003550AA" w:rsidP="003550AA">
      <w:r w:rsidRPr="007610F3">
        <w:t>В случае возникновения таких изменений или установленных условий, гражданам рекомендуется обращаться в местные подразделения Пенсионного фонда, предоставляя необходимые подтверждающие документы.</w:t>
      </w:r>
    </w:p>
    <w:p w14:paraId="3EDA7015" w14:textId="26380215" w:rsidR="00A43624" w:rsidRPr="00C348A7" w:rsidRDefault="003550AA" w:rsidP="003550AA">
      <w:hyperlink r:id="rId26" w:history="1">
        <w:r w:rsidRPr="007610F3">
          <w:rPr>
            <w:rStyle w:val="a3"/>
          </w:rPr>
          <w:t>https://deita.ru/article/581211</w:t>
        </w:r>
      </w:hyperlink>
    </w:p>
    <w:p w14:paraId="45854D2A" w14:textId="6FF89913" w:rsidR="00A8013C" w:rsidRPr="00A8013C" w:rsidRDefault="00A8013C" w:rsidP="00A8013C">
      <w:pPr>
        <w:pStyle w:val="2"/>
      </w:pPr>
      <w:bookmarkStart w:id="85" w:name="_Toc221689101"/>
      <w:r w:rsidRPr="00A8013C">
        <w:rPr>
          <w:lang w:val="en-US"/>
        </w:rPr>
        <w:t>PensNews</w:t>
      </w:r>
      <w:r w:rsidRPr="00A8013C">
        <w:t>, 10.02.2026, Пенсии вырастут уже в марте: проверьте, попадёте ли вы под повышение</w:t>
      </w:r>
      <w:bookmarkEnd w:id="85"/>
    </w:p>
    <w:p w14:paraId="3B981029" w14:textId="67C8A47C" w:rsidR="00A8013C" w:rsidRPr="00A8013C" w:rsidRDefault="00A8013C" w:rsidP="00A8013C">
      <w:pPr>
        <w:pStyle w:val="3"/>
      </w:pPr>
      <w:bookmarkStart w:id="86" w:name="_Toc221689102"/>
      <w:r w:rsidRPr="00A8013C">
        <w:t>Отличные новости для старшего поколения: в марте ряд пенсионеров начнёт получать выплаты в увеличенном размере. Поправки коснутся не всех, а конкретных категорий, но начисления пройдут автоматически — лично обращаться в фонды не придётся. Кого именно обрадует прибавка?</w:t>
      </w:r>
      <w:bookmarkEnd w:id="86"/>
    </w:p>
    <w:p w14:paraId="53B0BBED" w14:textId="77777777" w:rsidR="00A8013C" w:rsidRPr="00A8013C" w:rsidRDefault="00A8013C" w:rsidP="00A8013C">
      <w:r w:rsidRPr="00A8013C">
        <w:t>Кому повысят пенсию с 1 марта?</w:t>
      </w:r>
    </w:p>
    <w:p w14:paraId="3E26546E" w14:textId="77777777" w:rsidR="00A8013C" w:rsidRPr="00A8013C" w:rsidRDefault="00A8013C" w:rsidP="00A8013C">
      <w:r w:rsidRPr="00A8013C">
        <w:t>Увеличение затронет две ключевые группы получателей:</w:t>
      </w:r>
    </w:p>
    <w:p w14:paraId="5F81D7ED" w14:textId="77777777" w:rsidR="00A8013C" w:rsidRPr="00A8013C" w:rsidRDefault="00A8013C" w:rsidP="00A8013C">
      <w:r w:rsidRPr="00A8013C">
        <w:t>1.</w:t>
      </w:r>
      <w:r w:rsidRPr="00A8013C">
        <w:tab/>
        <w:t>Для них фиксированная выплата к страховой пенсии по старости будет удвоена. Важно понимать: увеличивается не вся пенсия, а именно её фиксированная часть. Эта норма не применяется к получателям пенсий по инвалидности или потере кормильца.</w:t>
      </w:r>
    </w:p>
    <w:p w14:paraId="13458261" w14:textId="77777777" w:rsidR="00A8013C" w:rsidRPr="00A8013C" w:rsidRDefault="00A8013C" w:rsidP="00A8013C">
      <w:r w:rsidRPr="00A8013C">
        <w:t>Граждане, достигшие 80 лет в феврале 2026 года.</w:t>
      </w:r>
    </w:p>
    <w:p w14:paraId="6CA79090" w14:textId="77777777" w:rsidR="00A8013C" w:rsidRPr="00A8013C" w:rsidRDefault="00A8013C" w:rsidP="00A8013C">
      <w:r w:rsidRPr="00A8013C">
        <w:t>2.</w:t>
      </w:r>
      <w:r w:rsidRPr="00A8013C">
        <w:tab/>
        <w:t xml:space="preserve">После получения новых данных от медико-социальной экспертизы (МСЭ) пенсия будет пересчитана с учётом повышенной фиксированной выплаты, положенной при </w:t>
      </w:r>
      <w:r w:rsidRPr="00A8013C">
        <w:rPr>
          <w:lang w:val="en-US"/>
        </w:rPr>
        <w:t>I</w:t>
      </w:r>
      <w:r w:rsidRPr="00A8013C">
        <w:t xml:space="preserve"> группе. Новый размер, как правило, отразится уже в мартовской выплате.</w:t>
      </w:r>
    </w:p>
    <w:p w14:paraId="7361CF88" w14:textId="77777777" w:rsidR="00A8013C" w:rsidRPr="00A8013C" w:rsidRDefault="00A8013C" w:rsidP="00A8013C">
      <w:r w:rsidRPr="00A8013C">
        <w:t xml:space="preserve">Граждане, которым в феврале установили </w:t>
      </w:r>
      <w:r w:rsidRPr="00A8013C">
        <w:rPr>
          <w:lang w:val="en-US"/>
        </w:rPr>
        <w:t>I</w:t>
      </w:r>
      <w:r w:rsidRPr="00A8013C">
        <w:t xml:space="preserve"> группу инвалидности.</w:t>
      </w:r>
    </w:p>
    <w:p w14:paraId="0A6391EA" w14:textId="77777777" w:rsidR="00A8013C" w:rsidRPr="00A8013C" w:rsidRDefault="00A8013C" w:rsidP="00A8013C">
      <w:r w:rsidRPr="00A8013C">
        <w:t>Важные нюансы и исключения</w:t>
      </w:r>
    </w:p>
    <w:p w14:paraId="28E17B13" w14:textId="77777777" w:rsidR="00A8013C" w:rsidRPr="00A8013C" w:rsidRDefault="00A8013C" w:rsidP="00A8013C">
      <w:r w:rsidRPr="00A8013C">
        <w:lastRenderedPageBreak/>
        <w:t>•</w:t>
      </w:r>
      <w:r w:rsidRPr="00A8013C">
        <w:tab/>
        <w:t>Автоматический перерасчёт. Всем, кто подпадает под эти условия, не нужно писать заявления или посещать отделения Социального фонда России (СФР). Все изменения применяются в беззаявительном порядке.</w:t>
      </w:r>
    </w:p>
    <w:p w14:paraId="6D3B632A" w14:textId="77777777" w:rsidR="00A8013C" w:rsidRPr="00A8013C" w:rsidRDefault="00A8013C" w:rsidP="00A8013C">
      <w:r w:rsidRPr="00A8013C">
        <w:t>Нельзя получить две повышенные выплаты одновременно.</w:t>
      </w:r>
    </w:p>
    <w:p w14:paraId="1A58253E" w14:textId="77777777" w:rsidR="00A8013C" w:rsidRPr="00A8013C" w:rsidRDefault="00A8013C" w:rsidP="00A8013C">
      <w:r w:rsidRPr="00A8013C">
        <w:t>•</w:t>
      </w:r>
      <w:r w:rsidRPr="00A8013C">
        <w:tab/>
        <w:t xml:space="preserve">Если пенсионер уже получает повышенную фиксированную выплату как инвалид </w:t>
      </w:r>
      <w:r w:rsidRPr="00A8013C">
        <w:rPr>
          <w:lang w:val="en-US"/>
        </w:rPr>
        <w:t>I</w:t>
      </w:r>
      <w:r w:rsidRPr="00A8013C">
        <w:t xml:space="preserve"> группы, то при достижении 80 лет дополнительного удвоения не произойдёт.</w:t>
      </w:r>
    </w:p>
    <w:p w14:paraId="42996D0D" w14:textId="77777777" w:rsidR="00A8013C" w:rsidRPr="00A8013C" w:rsidRDefault="00A8013C" w:rsidP="00A8013C">
      <w:r w:rsidRPr="00A8013C">
        <w:t>•</w:t>
      </w:r>
      <w:r w:rsidRPr="00A8013C">
        <w:tab/>
        <w:t xml:space="preserve">Аналогично, если 80-летнему пенсионеру в феврале установили </w:t>
      </w:r>
      <w:r w:rsidRPr="00A8013C">
        <w:rPr>
          <w:lang w:val="en-US"/>
        </w:rPr>
        <w:t>I</w:t>
      </w:r>
      <w:r w:rsidRPr="00A8013C">
        <w:t xml:space="preserve"> группу инвалидности, его выплата будет пересчитана на выгодных для него условиях, но не просуммирована.</w:t>
      </w:r>
    </w:p>
    <w:p w14:paraId="12F9680A" w14:textId="77777777" w:rsidR="00A8013C" w:rsidRPr="00A8013C" w:rsidRDefault="00A8013C" w:rsidP="00A8013C">
      <w:r w:rsidRPr="00A8013C">
        <w:t>Что делать, чтобы быть в курсе?</w:t>
      </w:r>
    </w:p>
    <w:p w14:paraId="0518F2B8" w14:textId="77777777" w:rsidR="00A8013C" w:rsidRPr="00A8013C" w:rsidRDefault="00A8013C" w:rsidP="00A8013C">
      <w:r w:rsidRPr="00A8013C">
        <w:t>Если вы подходите под одну из указанных категорий, просто дождитесь мартовской пенсии. Убедиться в корректности начисления можно будет:</w:t>
      </w:r>
    </w:p>
    <w:p w14:paraId="29244154" w14:textId="77777777" w:rsidR="00A8013C" w:rsidRPr="00A8013C" w:rsidRDefault="00A8013C" w:rsidP="00A8013C">
      <w:r w:rsidRPr="00A8013C">
        <w:t>•</w:t>
      </w:r>
      <w:r w:rsidRPr="00A8013C">
        <w:tab/>
        <w:t>В личном кабинете на портале «Госуслуги» (раздел СФР).</w:t>
      </w:r>
    </w:p>
    <w:p w14:paraId="6EEB0E1A" w14:textId="77777777" w:rsidR="00A8013C" w:rsidRPr="00A8013C" w:rsidRDefault="00A8013C" w:rsidP="00A8013C">
      <w:r w:rsidRPr="00A8013C">
        <w:t>•</w:t>
      </w:r>
      <w:r w:rsidRPr="00A8013C">
        <w:tab/>
        <w:t>Через мобильное приложение СФР.</w:t>
      </w:r>
    </w:p>
    <w:p w14:paraId="4A88EC70" w14:textId="77777777" w:rsidR="00A8013C" w:rsidRPr="00A8013C" w:rsidRDefault="00A8013C" w:rsidP="00A8013C">
      <w:r w:rsidRPr="00A8013C">
        <w:t>•</w:t>
      </w:r>
      <w:r w:rsidRPr="00A8013C">
        <w:tab/>
        <w:t>В выписке по счёту, на который приходит пенсия.</w:t>
      </w:r>
    </w:p>
    <w:p w14:paraId="01E35B3C" w14:textId="77777777" w:rsidR="00A8013C" w:rsidRPr="00A8013C" w:rsidRDefault="00A8013C" w:rsidP="00A8013C">
      <w:r w:rsidRPr="00A8013C">
        <w:t xml:space="preserve">Таким образом, государство продолжает политику адресной поддержки наиболее уязвимых категорий пенсионеров. Система автоматического перерасчёта избавляет пожилых людей от лишних хлопот и бумажной волокиты, позволяя получать причитающиеся доплаты своевременно и без усилий, пишет дзен канал "Родная </w:t>
      </w:r>
      <w:r w:rsidRPr="00A8013C">
        <w:rPr>
          <w:lang w:val="en-US"/>
        </w:rPr>
        <w:t>C</w:t>
      </w:r>
      <w:r w:rsidRPr="00A8013C">
        <w:t>торона - Новости".</w:t>
      </w:r>
    </w:p>
    <w:p w14:paraId="1A6A2DC0" w14:textId="76D1D93C" w:rsidR="00A8013C" w:rsidRPr="00DC2C67" w:rsidRDefault="00A8013C" w:rsidP="00A8013C">
      <w:hyperlink r:id="rId27" w:history="1">
        <w:r w:rsidRPr="009576DF">
          <w:rPr>
            <w:rStyle w:val="a3"/>
            <w:lang w:val="en-US"/>
          </w:rPr>
          <w:t>https</w:t>
        </w:r>
        <w:r w:rsidRPr="00DC2C67">
          <w:rPr>
            <w:rStyle w:val="a3"/>
          </w:rPr>
          <w:t>://</w:t>
        </w:r>
        <w:r w:rsidRPr="009576DF">
          <w:rPr>
            <w:rStyle w:val="a3"/>
            <w:lang w:val="en-US"/>
          </w:rPr>
          <w:t>pensnews</w:t>
        </w:r>
        <w:r w:rsidRPr="00DC2C67">
          <w:rPr>
            <w:rStyle w:val="a3"/>
          </w:rPr>
          <w:t>.</w:t>
        </w:r>
        <w:r w:rsidRPr="009576DF">
          <w:rPr>
            <w:rStyle w:val="a3"/>
            <w:lang w:val="en-US"/>
          </w:rPr>
          <w:t>ru</w:t>
        </w:r>
        <w:r w:rsidRPr="00DC2C67">
          <w:rPr>
            <w:rStyle w:val="a3"/>
          </w:rPr>
          <w:t>/</w:t>
        </w:r>
        <w:r w:rsidRPr="009576DF">
          <w:rPr>
            <w:rStyle w:val="a3"/>
            <w:lang w:val="en-US"/>
          </w:rPr>
          <w:t>news</w:t>
        </w:r>
        <w:r w:rsidRPr="00DC2C67">
          <w:rPr>
            <w:rStyle w:val="a3"/>
          </w:rPr>
          <w:t>/19079</w:t>
        </w:r>
      </w:hyperlink>
      <w:r w:rsidRPr="00DC2C67">
        <w:t xml:space="preserve"> </w:t>
      </w:r>
    </w:p>
    <w:p w14:paraId="56FCBC3C" w14:textId="77777777" w:rsidR="005B0C72" w:rsidRPr="007610F3" w:rsidRDefault="005B0C72" w:rsidP="005B0C72">
      <w:pPr>
        <w:pStyle w:val="2"/>
      </w:pPr>
      <w:bookmarkStart w:id="87" w:name="_Toc221689103"/>
      <w:r w:rsidRPr="007610F3">
        <w:t>PRIMPRESS, 10.02.2026, Что придет пенсионерам вместе с пенсией в феврале</w:t>
      </w:r>
      <w:bookmarkEnd w:id="87"/>
    </w:p>
    <w:p w14:paraId="38CE24C3" w14:textId="661BB858" w:rsidR="005B0C72" w:rsidRPr="007610F3" w:rsidRDefault="005B0C72" w:rsidP="00E71AD6">
      <w:pPr>
        <w:pStyle w:val="3"/>
      </w:pPr>
      <w:bookmarkStart w:id="88" w:name="_Toc221689104"/>
      <w:r w:rsidRPr="007610F3">
        <w:t xml:space="preserve">В феврале вместе с пенсией многие получатели увидят в выплатах дополнительные суммы и перерасчёты. Это может быть индексация, доплата за прошлые месяцы, региональные надбавки, а также компенсации, которые фонд или региональные власти начисляют </w:t>
      </w:r>
      <w:r w:rsidR="00400A76">
        <w:t>«</w:t>
      </w:r>
      <w:r w:rsidRPr="007610F3">
        <w:t>задним числом</w:t>
      </w:r>
      <w:r w:rsidR="00400A76">
        <w:t>»</w:t>
      </w:r>
      <w:r w:rsidRPr="007610F3">
        <w:t>.</w:t>
      </w:r>
      <w:bookmarkEnd w:id="88"/>
    </w:p>
    <w:p w14:paraId="576513F2" w14:textId="77777777" w:rsidR="005B0C72" w:rsidRPr="007610F3" w:rsidRDefault="005B0C72" w:rsidP="005B0C72">
      <w:r w:rsidRPr="007610F3">
        <w:t>Важно внимательно смотреть не только на итоговую сумму, но и на расшифровку выплат в квитанции, платёжке или личном кабинете, чтобы понимать, откуда взялась разница.</w:t>
      </w:r>
    </w:p>
    <w:p w14:paraId="5BBB1336" w14:textId="77777777" w:rsidR="005B0C72" w:rsidRPr="007610F3" w:rsidRDefault="005B0C72" w:rsidP="005B0C72">
      <w:r w:rsidRPr="007610F3">
        <w:t>Чаще всего именно в начале года фонд завершает пересчёт пенсий с учётом новых коэффициентов, стажа, фиксированных выплат и региональных доплат. Если индексация была объявлена с января, но фактически применена с задержкой, в феврале пенсионерам могут перечислить сразу и текущую пенсию с учётом индексации, и компенсацию за пропущенный период.</w:t>
      </w:r>
    </w:p>
    <w:p w14:paraId="32DCF8D4" w14:textId="73AC0206" w:rsidR="005B0C72" w:rsidRPr="007610F3" w:rsidRDefault="005B0C72" w:rsidP="005B0C72">
      <w:r w:rsidRPr="007610F3">
        <w:t xml:space="preserve">В ряде регионов к февральской пенсии добавляют единовременные выплаты или разовые </w:t>
      </w:r>
      <w:r w:rsidR="00400A76">
        <w:t>«</w:t>
      </w:r>
      <w:r w:rsidRPr="007610F3">
        <w:t>социальные бонусы</w:t>
      </w:r>
      <w:r w:rsidR="00400A76">
        <w:t>»</w:t>
      </w:r>
      <w:r w:rsidRPr="007610F3">
        <w:t xml:space="preserve"> — их размер и наличие зависят от решений местных властей.</w:t>
      </w:r>
    </w:p>
    <w:p w14:paraId="62429A4E" w14:textId="3A830AB8" w:rsidR="005B0C72" w:rsidRPr="007610F3" w:rsidRDefault="005B0C72" w:rsidP="005B0C72">
      <w:r w:rsidRPr="007610F3">
        <w:lastRenderedPageBreak/>
        <w:t xml:space="preserve">Пенсионерам стоит проверить: не изменился ли размер страховой или социальной пенсии, появилась ли отдельной строкой </w:t>
      </w:r>
      <w:r w:rsidR="00400A76">
        <w:t>«</w:t>
      </w:r>
      <w:r w:rsidRPr="007610F3">
        <w:t>доплата</w:t>
      </w:r>
      <w:r w:rsidR="00400A76">
        <w:t>»</w:t>
      </w:r>
      <w:r w:rsidRPr="007610F3">
        <w:t xml:space="preserve">, </w:t>
      </w:r>
      <w:r w:rsidR="00400A76">
        <w:t>«</w:t>
      </w:r>
      <w:r w:rsidRPr="007610F3">
        <w:t>индексация</w:t>
      </w:r>
      <w:r w:rsidR="00400A76">
        <w:t>»</w:t>
      </w:r>
      <w:r w:rsidRPr="007610F3">
        <w:t xml:space="preserve">, </w:t>
      </w:r>
      <w:r w:rsidR="00400A76">
        <w:t>«</w:t>
      </w:r>
      <w:r w:rsidRPr="007610F3">
        <w:t>перерасчёт</w:t>
      </w:r>
      <w:r w:rsidR="00400A76">
        <w:t>»</w:t>
      </w:r>
      <w:r w:rsidRPr="007610F3">
        <w:t xml:space="preserve">, </w:t>
      </w:r>
      <w:r w:rsidR="00400A76">
        <w:t>«</w:t>
      </w:r>
      <w:r w:rsidRPr="007610F3">
        <w:t>региональная доплата</w:t>
      </w:r>
      <w:r w:rsidR="00400A76">
        <w:t>»</w:t>
      </w:r>
      <w:r w:rsidRPr="007610F3">
        <w:t xml:space="preserve"> или </w:t>
      </w:r>
      <w:r w:rsidR="00400A76">
        <w:t>«</w:t>
      </w:r>
      <w:r w:rsidRPr="007610F3">
        <w:t>единовременная выплата</w:t>
      </w:r>
      <w:r w:rsidR="00400A76">
        <w:t>»</w:t>
      </w:r>
      <w:r w:rsidRPr="007610F3">
        <w:t>.</w:t>
      </w:r>
    </w:p>
    <w:p w14:paraId="30269281" w14:textId="2B8D994C" w:rsidR="005B0C72" w:rsidRPr="007610F3" w:rsidRDefault="005B0C72" w:rsidP="005B0C72">
      <w:r w:rsidRPr="007610F3">
        <w:t xml:space="preserve">Если сумма резко выросла или, наоборот, оказалась меньше ожидаемой, лучше уточнить информацию через личный кабинет на </w:t>
      </w:r>
      <w:r w:rsidR="00400A76">
        <w:t>«</w:t>
      </w:r>
      <w:r w:rsidRPr="007610F3">
        <w:t>Госуслугах</w:t>
      </w:r>
      <w:r w:rsidR="00400A76">
        <w:t>»</w:t>
      </w:r>
      <w:r w:rsidRPr="007610F3">
        <w:t>, в отделении соцфонда или по официальному телефону горячей линии. Это поможет вовремя заметить ошибки в начислениях и не упустить положенные деньги.</w:t>
      </w:r>
    </w:p>
    <w:p w14:paraId="75C7463C" w14:textId="26B9763F" w:rsidR="00A8013C" w:rsidRPr="00DC2C67" w:rsidRDefault="005B0C72" w:rsidP="005B0C72">
      <w:hyperlink r:id="rId28" w:history="1">
        <w:r w:rsidRPr="007610F3">
          <w:rPr>
            <w:rStyle w:val="a3"/>
          </w:rPr>
          <w:t>https://primpress.ru/article/131483</w:t>
        </w:r>
      </w:hyperlink>
      <w:r w:rsidRPr="007610F3">
        <w:t xml:space="preserve"> </w:t>
      </w:r>
    </w:p>
    <w:p w14:paraId="34A341A9" w14:textId="77777777" w:rsidR="00E90EDD" w:rsidRPr="007610F3" w:rsidRDefault="00E90EDD" w:rsidP="00E90EDD">
      <w:pPr>
        <w:pStyle w:val="2"/>
      </w:pPr>
      <w:bookmarkStart w:id="89" w:name="_Toc221689105"/>
      <w:r w:rsidRPr="007610F3">
        <w:t>PRIMPRESS, 10.02.2026, Почему в марте будет новый размер пенсии</w:t>
      </w:r>
      <w:bookmarkEnd w:id="89"/>
    </w:p>
    <w:p w14:paraId="761AAFDB" w14:textId="77777777" w:rsidR="00E90EDD" w:rsidRPr="007610F3" w:rsidRDefault="00E90EDD" w:rsidP="00E71AD6">
      <w:pPr>
        <w:pStyle w:val="3"/>
      </w:pPr>
      <w:bookmarkStart w:id="90" w:name="_Toc221689106"/>
      <w:r w:rsidRPr="007610F3">
        <w:t>В марте многие пенсионеры увидят в выплатах другую сумму — пенсия изменится из</w:t>
      </w:r>
      <w:r w:rsidRPr="007610F3">
        <w:rPr>
          <w:rFonts w:ascii="Cambria Math" w:hAnsi="Cambria Math" w:cs="Cambria Math"/>
        </w:rPr>
        <w:t>‑</w:t>
      </w:r>
      <w:r w:rsidRPr="007610F3">
        <w:t>за планового пересмотра и учёта недавних решений по индексации.</w:t>
      </w:r>
      <w:bookmarkEnd w:id="90"/>
    </w:p>
    <w:p w14:paraId="78D95EFD" w14:textId="54B0C685" w:rsidR="00E90EDD" w:rsidRPr="007610F3" w:rsidRDefault="00E90EDD" w:rsidP="00E90EDD">
      <w:r w:rsidRPr="007610F3">
        <w:t xml:space="preserve">В начале года государство утверждает новые коэффициенты, перерасчёты фиксированных выплат и региональных надбавок, но фактически всё это не всегда успевает полноценно отразиться в январе–феврале. В результате именно март часто становится месяцем, когда пенсионер получает уже </w:t>
      </w:r>
      <w:r w:rsidR="00400A76">
        <w:t>«</w:t>
      </w:r>
      <w:r w:rsidRPr="007610F3">
        <w:t>обновлённый</w:t>
      </w:r>
      <w:r w:rsidR="00400A76">
        <w:t>»</w:t>
      </w:r>
      <w:r w:rsidRPr="007610F3">
        <w:t xml:space="preserve"> размер пенсии.</w:t>
      </w:r>
    </w:p>
    <w:p w14:paraId="461E089F" w14:textId="22FF3F0C" w:rsidR="00E90EDD" w:rsidRPr="007610F3" w:rsidRDefault="00E90EDD" w:rsidP="00E90EDD">
      <w:r w:rsidRPr="007610F3">
        <w:t xml:space="preserve">Изменения могут быть связаны с несколькими факторами: индексацией страховых или социальных пенсий, учётом дополнительно подтверждённого стажа и заработка, перерасчётом районных коэффициентов, а также корректировкой региональных доплат до прожиточного минимума пенсионера. Если ранее была назначена доплата </w:t>
      </w:r>
      <w:r w:rsidR="00400A76">
        <w:t>«</w:t>
      </w:r>
      <w:r w:rsidRPr="007610F3">
        <w:t>задним числом</w:t>
      </w:r>
      <w:r w:rsidR="00400A76">
        <w:t>»</w:t>
      </w:r>
      <w:r w:rsidRPr="007610F3">
        <w:t>, её тоже могут учесть в марте, поэтому сумма станет выше обычной.</w:t>
      </w:r>
    </w:p>
    <w:p w14:paraId="093D8738" w14:textId="77777777" w:rsidR="00E90EDD" w:rsidRPr="007610F3" w:rsidRDefault="00E90EDD" w:rsidP="00E90EDD">
      <w:r w:rsidRPr="007610F3">
        <w:t>Важно понимать: у разных категорий пенсионеров (по старости, по инвалидности, по потере кормильца, социальных) и в разных регионах правила и сроки пересчёта отличаются. Поэтому один пенсионер в марте заметит ощутимый рост, а у другого изменение будет минимальным или вообще не отразится в этом месяце, а уйдёт на более поздний срок.</w:t>
      </w:r>
    </w:p>
    <w:p w14:paraId="18791F73" w14:textId="52081813" w:rsidR="00E90EDD" w:rsidRPr="007610F3" w:rsidRDefault="00E90EDD" w:rsidP="00E90EDD">
      <w:r w:rsidRPr="007610F3">
        <w:t xml:space="preserve">Чтобы понять, почему именно ваша пенсия изменилась, стоит посмотреть расшифровку начислений: в платёжке, на сайте или в личном кабинете соцфонда/госуслуг будут отдельные строки </w:t>
      </w:r>
      <w:r w:rsidR="00400A76">
        <w:t>«</w:t>
      </w:r>
      <w:r w:rsidRPr="007610F3">
        <w:t>индексация</w:t>
      </w:r>
      <w:r w:rsidR="00400A76">
        <w:t>»</w:t>
      </w:r>
      <w:r w:rsidRPr="007610F3">
        <w:t xml:space="preserve">, </w:t>
      </w:r>
      <w:r w:rsidR="00400A76">
        <w:t>«</w:t>
      </w:r>
      <w:r w:rsidRPr="007610F3">
        <w:t>перерасчёт</w:t>
      </w:r>
      <w:r w:rsidR="00400A76">
        <w:t>»</w:t>
      </w:r>
      <w:r w:rsidRPr="007610F3">
        <w:t xml:space="preserve">, </w:t>
      </w:r>
      <w:r w:rsidR="00400A76">
        <w:t>«</w:t>
      </w:r>
      <w:r w:rsidRPr="007610F3">
        <w:t>доплата</w:t>
      </w:r>
      <w:r w:rsidR="00400A76">
        <w:t>»</w:t>
      </w:r>
      <w:r w:rsidRPr="007610F3">
        <w:t xml:space="preserve">, </w:t>
      </w:r>
      <w:r w:rsidR="00400A76">
        <w:t>«</w:t>
      </w:r>
      <w:r w:rsidRPr="007610F3">
        <w:t>региональная надбавка</w:t>
      </w:r>
      <w:r w:rsidR="00400A76">
        <w:t>»</w:t>
      </w:r>
      <w:r w:rsidRPr="007610F3">
        <w:t>.</w:t>
      </w:r>
    </w:p>
    <w:p w14:paraId="79B849C7" w14:textId="77777777" w:rsidR="00E90EDD" w:rsidRPr="007610F3" w:rsidRDefault="00E90EDD" w:rsidP="00E90EDD">
      <w:r w:rsidRPr="007610F3">
        <w:t>Если сумма выглядит непонятной — лучше уточнить детали в отделении фонда или по официальной горячей линии, чтобы убедиться, что вы получили всё положенное. Если скажете страну и регион, могу объяснить, какие именно изменения действуют у вас.</w:t>
      </w:r>
    </w:p>
    <w:p w14:paraId="77D4E1C5" w14:textId="3AF68F32" w:rsidR="003550AA" w:rsidRPr="007610F3" w:rsidRDefault="00E90EDD" w:rsidP="00E90EDD">
      <w:hyperlink r:id="rId29" w:history="1">
        <w:r w:rsidRPr="007610F3">
          <w:rPr>
            <w:rStyle w:val="a3"/>
          </w:rPr>
          <w:t>https://primpress.ru/article/131484</w:t>
        </w:r>
      </w:hyperlink>
    </w:p>
    <w:p w14:paraId="479C3E7C" w14:textId="77777777" w:rsidR="005B0C72" w:rsidRPr="007610F3" w:rsidRDefault="005B0C72" w:rsidP="005B0C72">
      <w:pPr>
        <w:pStyle w:val="2"/>
      </w:pPr>
      <w:bookmarkStart w:id="91" w:name="_Toc221689107"/>
      <w:r w:rsidRPr="007610F3">
        <w:lastRenderedPageBreak/>
        <w:t>PRIMPRESS, 10.02.2026, Какие периоды стажа из СССР больше не будут учитываться для пенсии</w:t>
      </w:r>
      <w:bookmarkEnd w:id="91"/>
    </w:p>
    <w:p w14:paraId="5015E899" w14:textId="7C3B7798" w:rsidR="005B0C72" w:rsidRPr="007610F3" w:rsidRDefault="005B0C72" w:rsidP="00E71AD6">
      <w:pPr>
        <w:pStyle w:val="3"/>
      </w:pPr>
      <w:bookmarkStart w:id="92" w:name="_Toc221689108"/>
      <w:r w:rsidRPr="007610F3">
        <w:t xml:space="preserve">Многие, кто начинал работать ещё в СССР, сталкиваются с тем, что при назначении пенсии часть советского стажа не идёт </w:t>
      </w:r>
      <w:r w:rsidR="00400A76">
        <w:t>«</w:t>
      </w:r>
      <w:r w:rsidRPr="007610F3">
        <w:t>в зачёт</w:t>
      </w:r>
      <w:r w:rsidR="00400A76">
        <w:t>»</w:t>
      </w:r>
      <w:r w:rsidRPr="007610F3">
        <w:t>. Причина в том, что по нынешним правилам учитывается не любой трудовой период, а только тот, который был законно оформлен и может быть подтверждён документами.</w:t>
      </w:r>
      <w:bookmarkEnd w:id="92"/>
    </w:p>
    <w:p w14:paraId="73890F58" w14:textId="6E2C5589" w:rsidR="005B0C72" w:rsidRPr="007610F3" w:rsidRDefault="005B0C72" w:rsidP="005B0C72">
      <w:r w:rsidRPr="007610F3">
        <w:t xml:space="preserve">Неофициальная работа </w:t>
      </w:r>
      <w:r w:rsidR="00400A76">
        <w:t>«</w:t>
      </w:r>
      <w:r w:rsidRPr="007610F3">
        <w:t>по знакомству</w:t>
      </w:r>
      <w:r w:rsidR="00400A76">
        <w:t>»</w:t>
      </w:r>
      <w:r w:rsidRPr="007610F3">
        <w:t>, подработки без приказа и записи в трудовой, самозанятость без регистрации, работа в полулегальных кооперативах, а также краткие сезонные подработки без следа в архивах, как правило, в стаж не включаются.</w:t>
      </w:r>
    </w:p>
    <w:p w14:paraId="6C1E9408" w14:textId="4C88FCC9" w:rsidR="005B0C72" w:rsidRPr="007610F3" w:rsidRDefault="005B0C72" w:rsidP="005B0C72">
      <w:r w:rsidRPr="007610F3">
        <w:t xml:space="preserve">Часть того, что раньше входило в общий трудовой стаж, сегодня не даёт пенсионных прав: это, в частности, многие периоды учёбы, разовые и временные работы без документального оформления, советская </w:t>
      </w:r>
      <w:r w:rsidR="00400A76">
        <w:t>«</w:t>
      </w:r>
      <w:r w:rsidRPr="007610F3">
        <w:t>частная практика</w:t>
      </w:r>
      <w:r w:rsidR="00400A76">
        <w:t>»</w:t>
      </w:r>
      <w:r w:rsidRPr="007610F3">
        <w:t xml:space="preserve"> без статуса и взносов, а также время нахождения в местах лишения свободы без последующей реабилитации.</w:t>
      </w:r>
    </w:p>
    <w:p w14:paraId="6C21FADA" w14:textId="77777777" w:rsidR="005B0C72" w:rsidRPr="007610F3" w:rsidRDefault="005B0C72" w:rsidP="005B0C72">
      <w:r w:rsidRPr="007610F3">
        <w:t>Не засчитывается и работа за границей, если она велась не по официальным направлениям и не прикрыта межгосударственными соглашениями. Даже формальные записи в трудовой могут быть признаны сомнительными, если они сделаны с нарушениями или не подтверждаются архивами.</w:t>
      </w:r>
    </w:p>
    <w:p w14:paraId="6EA17873" w14:textId="77777777" w:rsidR="005B0C72" w:rsidRPr="007610F3" w:rsidRDefault="005B0C72" w:rsidP="005B0C72">
      <w:r w:rsidRPr="007610F3">
        <w:t>Поэтому тем, у кого есть спорные периоды советского стажа, важно заранее собрать максимум документов из архивов и фондов и добиваться их учёта через перерасчёт, а при необходимости — через суд.</w:t>
      </w:r>
    </w:p>
    <w:p w14:paraId="4E889B2C" w14:textId="1634DA47" w:rsidR="005B0C72" w:rsidRPr="007610F3" w:rsidRDefault="005B0C72" w:rsidP="005B0C72">
      <w:hyperlink r:id="rId30" w:history="1">
        <w:r w:rsidRPr="007610F3">
          <w:rPr>
            <w:rStyle w:val="a3"/>
          </w:rPr>
          <w:t>https://primpress.ru/article/131485</w:t>
        </w:r>
      </w:hyperlink>
      <w:r w:rsidRPr="007610F3">
        <w:t xml:space="preserve"> </w:t>
      </w:r>
    </w:p>
    <w:p w14:paraId="741038DF" w14:textId="77777777" w:rsidR="00E90EDD" w:rsidRPr="007610F3" w:rsidRDefault="00E90EDD" w:rsidP="00E90EDD">
      <w:pPr>
        <w:pStyle w:val="2"/>
      </w:pPr>
      <w:bookmarkStart w:id="93" w:name="_Toc221689109"/>
      <w:r w:rsidRPr="007610F3">
        <w:t>PRIMPRESS, 10.02.2026, Что будет, если вовремя не выйти на пенсию</w:t>
      </w:r>
      <w:bookmarkEnd w:id="93"/>
    </w:p>
    <w:p w14:paraId="2D62C923" w14:textId="08907C11" w:rsidR="00E90EDD" w:rsidRPr="007610F3" w:rsidRDefault="00E90EDD" w:rsidP="00E71AD6">
      <w:pPr>
        <w:pStyle w:val="3"/>
      </w:pPr>
      <w:bookmarkStart w:id="94" w:name="_Toc221689110"/>
      <w:r w:rsidRPr="007610F3">
        <w:t xml:space="preserve">Многие боятся </w:t>
      </w:r>
      <w:r w:rsidR="00400A76">
        <w:t>«</w:t>
      </w:r>
      <w:r w:rsidRPr="007610F3">
        <w:t>пропустить</w:t>
      </w:r>
      <w:r w:rsidR="00400A76">
        <w:t>»</w:t>
      </w:r>
      <w:r w:rsidRPr="007610F3">
        <w:t xml:space="preserve"> момент выхода на пенсию, думая, что в этом случае потеряют деньги или право на выплаты. На самом деле пенсию по возрасту в России назначают по заявлению, а не автоматически: если человек не обратился в соцфонд или МФЦ, ему просто продолжают начислять зарплату или другие доходы, а пенсия формально ещё не оформлена. Никаких штрафов или наказаний за это нет, но есть важные финансовые нюансы.</w:t>
      </w:r>
      <w:bookmarkEnd w:id="94"/>
    </w:p>
    <w:p w14:paraId="41CAFC96" w14:textId="0BFF1328" w:rsidR="00E90EDD" w:rsidRPr="007610F3" w:rsidRDefault="00E90EDD" w:rsidP="00E90EDD">
      <w:r w:rsidRPr="007610F3">
        <w:t xml:space="preserve">Главное последствие — вы не получаете пенсионные деньги за прошедшие месяцы полностью. Пенсию обычно назначают с момента обращения (или максимум за ограниченный период </w:t>
      </w:r>
      <w:r w:rsidR="00400A76">
        <w:t>«</w:t>
      </w:r>
      <w:r w:rsidRPr="007610F3">
        <w:t>задним числом</w:t>
      </w:r>
      <w:r w:rsidR="00400A76">
        <w:t>»</w:t>
      </w:r>
      <w:r w:rsidRPr="007610F3">
        <w:t>, если это прямо предусмотрено законом и вы быстро подали заявление).</w:t>
      </w:r>
    </w:p>
    <w:p w14:paraId="2348DB2A" w14:textId="0A40D809" w:rsidR="00E90EDD" w:rsidRPr="007610F3" w:rsidRDefault="00E90EDD" w:rsidP="00E90EDD">
      <w:r w:rsidRPr="007610F3">
        <w:t xml:space="preserve">Если вы, к примеру, имели право на пенсию с марта, а обратились только в декабре, все месяцы </w:t>
      </w:r>
      <w:r w:rsidR="00400A76">
        <w:t>«</w:t>
      </w:r>
      <w:r w:rsidRPr="007610F3">
        <w:t>до заявления</w:t>
      </w:r>
      <w:r w:rsidR="00400A76">
        <w:t>»</w:t>
      </w:r>
      <w:r w:rsidRPr="007610F3">
        <w:t xml:space="preserve"> могут не быть оплачены. В результате вы фактически теряете часть дохода, на которую могли бы рассчитывать.</w:t>
      </w:r>
    </w:p>
    <w:p w14:paraId="3D0C977A" w14:textId="27AE31AC" w:rsidR="00E90EDD" w:rsidRPr="007610F3" w:rsidRDefault="00E90EDD" w:rsidP="00E90EDD">
      <w:r w:rsidRPr="007610F3">
        <w:t xml:space="preserve">С другой стороны, у более позднего выхода есть и плюс: за время работы после достижения пенсионного возраста вы продолжаете формировать страховые взносы, и при назначении пенсии это может дать немного больший размер выплаты. Но прибавка обычно не покрывает полностью те суммы, которые вы не получили за месяцы или годы </w:t>
      </w:r>
      <w:r w:rsidR="00400A76">
        <w:lastRenderedPageBreak/>
        <w:t>«</w:t>
      </w:r>
      <w:r w:rsidRPr="007610F3">
        <w:t>задержки</w:t>
      </w:r>
      <w:r w:rsidR="00400A76">
        <w:t>»</w:t>
      </w:r>
      <w:r w:rsidRPr="007610F3">
        <w:t>. Поэтому откладывать оформление нужно осознанно и с расчётом, а не по забывчивости или из‑за страха бумажной волокиты.</w:t>
      </w:r>
    </w:p>
    <w:p w14:paraId="271BE628" w14:textId="5FF45E85" w:rsidR="00E90EDD" w:rsidRPr="007610F3" w:rsidRDefault="00E90EDD" w:rsidP="00E90EDD">
      <w:r w:rsidRPr="007610F3">
        <w:t xml:space="preserve">Чтобы не потерять деньги, стоит заранее узнать в соцфонде или через </w:t>
      </w:r>
      <w:r w:rsidR="00400A76">
        <w:t>«</w:t>
      </w:r>
      <w:r w:rsidRPr="007610F3">
        <w:t>Госуслуги</w:t>
      </w:r>
      <w:r w:rsidR="00400A76">
        <w:t>»</w:t>
      </w:r>
      <w:r w:rsidRPr="007610F3">
        <w:t xml:space="preserve">: с какой даты у вас возникает право на пенсию, какие документы нужны и за какой срок до наступления возраста можно подать заявление (обычно за месяц). Тогда оформление пройдёт без спешки, а выплаты начнут поступать вовремя, без </w:t>
      </w:r>
      <w:r w:rsidR="00400A76">
        <w:t>«</w:t>
      </w:r>
      <w:r w:rsidRPr="007610F3">
        <w:t>провалов</w:t>
      </w:r>
      <w:r w:rsidR="00400A76">
        <w:t>»</w:t>
      </w:r>
      <w:r w:rsidRPr="007610F3">
        <w:t xml:space="preserve"> и лишних потерь.</w:t>
      </w:r>
    </w:p>
    <w:p w14:paraId="490943B1" w14:textId="29E8A1ED" w:rsidR="00E90EDD" w:rsidRPr="007610F3" w:rsidRDefault="00E90EDD" w:rsidP="00E90EDD">
      <w:hyperlink r:id="rId31" w:history="1">
        <w:r w:rsidRPr="007610F3">
          <w:rPr>
            <w:rStyle w:val="a3"/>
          </w:rPr>
          <w:t>https://primpress.ru/article/131491</w:t>
        </w:r>
      </w:hyperlink>
    </w:p>
    <w:p w14:paraId="691C1E6D" w14:textId="608E49C0" w:rsidR="00967508" w:rsidRPr="00967508" w:rsidRDefault="00967508" w:rsidP="00967508">
      <w:pPr>
        <w:pStyle w:val="2"/>
      </w:pPr>
      <w:bookmarkStart w:id="95" w:name="_Toc221689111"/>
      <w:r>
        <w:t>Царь-град ТВ, 10.02.2026</w:t>
      </w:r>
      <w:r w:rsidRPr="00967508">
        <w:t xml:space="preserve">, </w:t>
      </w:r>
      <w:r>
        <w:t>Какие доплаты к пенсии нужно самостоятельно оформить в 2026 году, объясняет юрист</w:t>
      </w:r>
      <w:bookmarkEnd w:id="95"/>
    </w:p>
    <w:p w14:paraId="76C838F3" w14:textId="77777777" w:rsidR="00967508" w:rsidRDefault="00967508" w:rsidP="00967508">
      <w:pPr>
        <w:pStyle w:val="3"/>
      </w:pPr>
      <w:bookmarkStart w:id="96" w:name="_Toc221689112"/>
      <w:r>
        <w:t>В наступившем 2026 году в России продолжится развитие системы проактивного назначения выплат: часть различных социальных пособий и доплат будет назначаться автоматически. Однако существуют некоторые пенсионные надбавки, которые не появятся без соответствующего заявления.</w:t>
      </w:r>
      <w:bookmarkEnd w:id="96"/>
    </w:p>
    <w:p w14:paraId="7A3DBE0E" w14:textId="77777777" w:rsidR="00967508" w:rsidRDefault="00967508" w:rsidP="00967508">
      <w:r>
        <w:t>Если человек сам не обратится в Социальный фонд России (СФР) по поводу назначения доплаты и не предоставит подтверждающие документы, эти суммы просто не будут начислены. Одной из таких доплат является повышение фиксированной выплаты за трудовой стаж в сельском хозяйстве. Для таких пенсионеров предусмотрена существенная прибавка. Если человек отработал в аграрной сфере 30 лет и больше, ему положена доплата в размере 25% от фиксированной выплаты. Эта сумма прибавляется к страховой пенсии по старости либо по инвалидности.</w:t>
      </w:r>
    </w:p>
    <w:p w14:paraId="2DB121FD" w14:textId="77777777" w:rsidR="00967508" w:rsidRDefault="00967508" w:rsidP="00967508">
      <w:r>
        <w:t>Чтобы специалисты СФР произвели перерасчёт, важно соблюдение ряда условий. Пенсионер не должен работать, а его сельский стаж должен быть подтверждён документально. Кроме того, учитываются не все должности, а только те, которые входят в специальный перечень, утверждённый кабинетом министров страны.</w:t>
      </w:r>
    </w:p>
    <w:p w14:paraId="7F71A6F8" w14:textId="77777777" w:rsidR="00967508" w:rsidRDefault="00967508" w:rsidP="00967508">
      <w:r>
        <w:t>В 2026 году для назначения этой надбавки нужно подать заявление в СФР и приложить к нему документы, подтверждающие аграрный стаж и работу по подходящей профессии/должности.</w:t>
      </w:r>
    </w:p>
    <w:p w14:paraId="461F83E9" w14:textId="77777777" w:rsidR="00967508" w:rsidRDefault="00967508" w:rsidP="00967508">
      <w:r>
        <w:t>Ещё одна распространённая надбавка - доплата за наличие иждивенцев, то есть нетрудоспособных членов семьи. Эта мера поддержки действует давно, но назначается только по заявлению, автоматически её не применяют.</w:t>
      </w:r>
    </w:p>
    <w:p w14:paraId="21B0399A" w14:textId="77777777" w:rsidR="00967508" w:rsidRDefault="00967508" w:rsidP="00967508">
      <w:r>
        <w:t>Иждивенцами могут быть дети до 18 лет, дети 18-23 лет, если они учатся очно и не работают, а также дети 18-23 лет, если они инвалиды с детства. В отдельных случаях к иждивенцам относятся братья, сёстры и внуки, если нет других трудоспособных родственников, обязанных их содержать. Важным является то, что право на такую доплату может быть у каждого из родителей.</w:t>
      </w:r>
    </w:p>
    <w:p w14:paraId="009E8484" w14:textId="77777777" w:rsidR="00967508" w:rsidRDefault="00967508" w:rsidP="00967508">
      <w:r>
        <w:t>В 2026 году фиксированная выплата в составе страховой пенсии установлена в размере 9 584,69 руб. Доплата составляет 1/3 от нее - 3 194,90 рубля за одного иждивенца. Надбавку могут назначить максимум за троих, то есть до 9 584,69 рубля дополнительно. При этом выплата идет сверх мер поддержки, которые может получать сам нетрудоспособный член семьи.</w:t>
      </w:r>
    </w:p>
    <w:p w14:paraId="5C4E7EF0" w14:textId="77777777" w:rsidR="00967508" w:rsidRDefault="00967508" w:rsidP="00967508">
      <w:r>
        <w:lastRenderedPageBreak/>
        <w:t>Отдельный блок составляют выплаты тем, у кого есть государственные награды, почетные звания или подтвержденные особые заслуги. Чтобы получать такую доплату, обычно требуется личное обращение с заявлением и документами - в СФР или органы социальной защиты (в зависимости от вида льготы и региона).</w:t>
      </w:r>
    </w:p>
    <w:p w14:paraId="4A68A5DD" w14:textId="77777777" w:rsidR="00967508" w:rsidRDefault="00967508" w:rsidP="00967508">
      <w:r>
        <w:t>Наиболее характерный пример - статус "Ветеран труда". Он дает право на дополнительные выплаты и льготы, но их набор и размер различаются по регионам. В субъектах России это могут быть ежемесячные денежные выплаты, компенсации по оплате жилищно-коммунальных услуг либо льготный либо бесплатный проезд и другие меры поддержки.</w:t>
      </w:r>
    </w:p>
    <w:p w14:paraId="2BAFEB13" w14:textId="77777777" w:rsidR="00967508" w:rsidRDefault="00967508" w:rsidP="00967508">
      <w:r>
        <w:t>Чтобы уточнить, какие именно выплаты действуют в 2026 году в вашем регионе и как их оформить, лучше обращаться в соцзащиту по месту жительства или в МФЦ, если в регионе прием идет через него.</w:t>
      </w:r>
    </w:p>
    <w:p w14:paraId="3E7BE442" w14:textId="61A7712F" w:rsidR="00E90EDD" w:rsidRPr="00967508" w:rsidRDefault="00967508" w:rsidP="00967508">
      <w:hyperlink r:id="rId32" w:history="1">
        <w:r w:rsidRPr="00B2041C">
          <w:rPr>
            <w:rStyle w:val="a3"/>
          </w:rPr>
          <w:t>https://tsargrad.tv/news/kakie-doplaty-k-pensii-nuzhno-samostojatelno-oformit-v-2026-godu-objasnjaet-jurist_1552305</w:t>
        </w:r>
      </w:hyperlink>
      <w:r w:rsidRPr="00967508">
        <w:t xml:space="preserve"> </w:t>
      </w:r>
    </w:p>
    <w:p w14:paraId="20F3AAFE" w14:textId="77777777" w:rsidR="00967508" w:rsidRPr="00967508" w:rsidRDefault="00967508" w:rsidP="00967508"/>
    <w:p w14:paraId="4A71D91B" w14:textId="77777777" w:rsidR="00111D7C" w:rsidRPr="007610F3" w:rsidRDefault="00111D7C" w:rsidP="00111D7C">
      <w:pPr>
        <w:pStyle w:val="10"/>
      </w:pPr>
      <w:bookmarkStart w:id="97" w:name="_Toc99318655"/>
      <w:bookmarkStart w:id="98" w:name="_Toc165991075"/>
      <w:bookmarkStart w:id="99" w:name="_Toc221689113"/>
      <w:r w:rsidRPr="007610F3">
        <w:t>Региональные СМИ</w:t>
      </w:r>
      <w:bookmarkEnd w:id="37"/>
      <w:bookmarkEnd w:id="97"/>
      <w:bookmarkEnd w:id="98"/>
      <w:bookmarkEnd w:id="99"/>
    </w:p>
    <w:p w14:paraId="53B9A351" w14:textId="77777777" w:rsidR="00475DFB" w:rsidRPr="007610F3" w:rsidRDefault="00475DFB" w:rsidP="00475DFB">
      <w:pPr>
        <w:pStyle w:val="2"/>
      </w:pPr>
      <w:bookmarkStart w:id="100" w:name="_Toc221689114"/>
      <w:r w:rsidRPr="007610F3">
        <w:t>Томикс, 10.02.2026, Злободневная проблема: страховые пенсии и социальные выплаты не могут угнаться за ростом цен</w:t>
      </w:r>
      <w:bookmarkEnd w:id="100"/>
    </w:p>
    <w:p w14:paraId="13BB499F" w14:textId="0EF6C879" w:rsidR="00475DFB" w:rsidRPr="007610F3" w:rsidRDefault="00475DFB" w:rsidP="00E71AD6">
      <w:pPr>
        <w:pStyle w:val="3"/>
      </w:pPr>
      <w:bookmarkStart w:id="101" w:name="_Toc221689115"/>
      <w:r w:rsidRPr="007610F3">
        <w:t xml:space="preserve">Получателями тех же страховых пенсий во Владимирской области являются 384 тысячи пенсионеров, из них: 311 тысяч - неработающие и 73 тысячи - работающие. Но, как и в случае с другими социальными выплатами, они нуждаются в серьезном законодательном пересмотре принципов и методики их начисления на федеральном уровне (см. публикацию </w:t>
      </w:r>
      <w:r w:rsidR="00400A76">
        <w:t>«</w:t>
      </w:r>
      <w:r w:rsidRPr="007610F3">
        <w:t xml:space="preserve">За </w:t>
      </w:r>
      <w:r w:rsidR="00400A76">
        <w:t>«</w:t>
      </w:r>
      <w:r w:rsidRPr="007610F3">
        <w:t>красной линией</w:t>
      </w:r>
      <w:r w:rsidR="00400A76">
        <w:t>»</w:t>
      </w:r>
      <w:r w:rsidRPr="007610F3">
        <w:t xml:space="preserve"> - бедность и нищета</w:t>
      </w:r>
      <w:r w:rsidR="00400A76">
        <w:t>»</w:t>
      </w:r>
      <w:r w:rsidRPr="007610F3">
        <w:t xml:space="preserve"> на сайте </w:t>
      </w:r>
      <w:r w:rsidR="00400A76">
        <w:t>«</w:t>
      </w:r>
      <w:r w:rsidRPr="007610F3">
        <w:t>Томикс</w:t>
      </w:r>
      <w:r w:rsidR="00400A76">
        <w:t>»</w:t>
      </w:r>
      <w:r w:rsidRPr="007610F3">
        <w:t xml:space="preserve"> от 4 февраля текущего года).</w:t>
      </w:r>
      <w:bookmarkEnd w:id="101"/>
    </w:p>
    <w:p w14:paraId="13042185" w14:textId="0FC76ED8" w:rsidR="00475DFB" w:rsidRPr="007610F3" w:rsidRDefault="00475DFB" w:rsidP="00475DFB">
      <w:r w:rsidRPr="007610F3">
        <w:t xml:space="preserve">Проблема действительно злободневная и отражает социальную политику федерального центра, на законодательном уровне которую обеспечивает </w:t>
      </w:r>
      <w:r w:rsidR="00400A76">
        <w:t>«</w:t>
      </w:r>
      <w:r w:rsidRPr="007610F3">
        <w:t>Единая Россия</w:t>
      </w:r>
      <w:r w:rsidR="00400A76">
        <w:t>»</w:t>
      </w:r>
      <w:r w:rsidRPr="007610F3">
        <w:t>. И ей следуют в рамках строгой вертикали власти субъекты РФ. И в преддверии думских выборов в сентябре 2026 года с правящей партии первоочередной спрос за ее последствия.</w:t>
      </w:r>
    </w:p>
    <w:p w14:paraId="2086AD1B" w14:textId="6FFB45F4" w:rsidR="00475DFB" w:rsidRPr="007610F3" w:rsidRDefault="00400A76" w:rsidP="00475DFB">
      <w:r>
        <w:t>«</w:t>
      </w:r>
      <w:r w:rsidR="00475DFB" w:rsidRPr="007610F3">
        <w:t>Поэтому давайте будем спорить, давайте будем дискутировать</w:t>
      </w:r>
      <w:r>
        <w:t>»</w:t>
      </w:r>
      <w:r w:rsidR="00475DFB" w:rsidRPr="007610F3">
        <w:t xml:space="preserve">, - призвал соратников секретарь генсовета </w:t>
      </w:r>
      <w:r>
        <w:t>«</w:t>
      </w:r>
      <w:r w:rsidR="00475DFB" w:rsidRPr="007610F3">
        <w:t>Единой России</w:t>
      </w:r>
      <w:r>
        <w:t>»</w:t>
      </w:r>
      <w:r w:rsidR="00475DFB" w:rsidRPr="007610F3">
        <w:t xml:space="preserve"> Владимир Якушев 5 февраля на форуме в Челябинске. Вот только прислушаются ли его однопартийцы на местах к этой программной установке?</w:t>
      </w:r>
    </w:p>
    <w:p w14:paraId="69ABAAB7" w14:textId="655F52BA" w:rsidR="00475DFB" w:rsidRPr="007610F3" w:rsidRDefault="00475DFB" w:rsidP="00475DFB">
      <w:r w:rsidRPr="007610F3">
        <w:t xml:space="preserve">Ведь </w:t>
      </w:r>
      <w:r w:rsidR="00400A76">
        <w:t>«</w:t>
      </w:r>
      <w:r w:rsidRPr="007610F3">
        <w:t>единороссы</w:t>
      </w:r>
      <w:r w:rsidR="00400A76">
        <w:t>»</w:t>
      </w:r>
      <w:r w:rsidRPr="007610F3">
        <w:t>, и это можно привести на примере Владимирской области, все последние годы старались избегать публичных ответов на неудобные вопросы населения, связанные с реальным качеством и уровнем жизни на местах. И вот настала пора держать взыскательный отчет перед жителями.</w:t>
      </w:r>
    </w:p>
    <w:p w14:paraId="79C11A60" w14:textId="44ED6FB7" w:rsidR="00475DFB" w:rsidRPr="007610F3" w:rsidRDefault="00475DFB" w:rsidP="00475DFB">
      <w:r w:rsidRPr="007610F3">
        <w:lastRenderedPageBreak/>
        <w:t xml:space="preserve">Уже ни для кого не секрет, что по уровню доходов и зарплат, регион-33 крепко подсел в группе из двадцати самых бедных субъектов России. Это очевидный провал социальной политики регионального правительства и реально низкий уровень развития региональной экономики, которые напрямую влияют на качество жизни местного населения и повышают градус протестных настроений в регионе-33 (см. публикацию </w:t>
      </w:r>
      <w:r w:rsidR="00400A76">
        <w:t>«</w:t>
      </w:r>
      <w:r w:rsidRPr="007610F3">
        <w:t>В итоговом рейтинге эффективности и управления среди 89 субъектов РФ Владимирская область на 68 месте</w:t>
      </w:r>
      <w:r w:rsidR="00400A76">
        <w:t>»</w:t>
      </w:r>
      <w:r w:rsidRPr="007610F3">
        <w:t xml:space="preserve"> на сайте </w:t>
      </w:r>
      <w:r w:rsidR="00400A76">
        <w:t>«</w:t>
      </w:r>
      <w:r w:rsidRPr="007610F3">
        <w:t>Томикс</w:t>
      </w:r>
      <w:r w:rsidR="00400A76">
        <w:t>»</w:t>
      </w:r>
      <w:r w:rsidRPr="007610F3">
        <w:t xml:space="preserve"> от 5 февраля текущего года).</w:t>
      </w:r>
    </w:p>
    <w:p w14:paraId="001DC44C" w14:textId="11500EF4" w:rsidR="00475DFB" w:rsidRPr="007610F3" w:rsidRDefault="00475DFB" w:rsidP="00475DFB">
      <w:r w:rsidRPr="007610F3">
        <w:t xml:space="preserve">Да сегодня очевидно: команда губернатора Александра Авдеева (лидера регионального отделения </w:t>
      </w:r>
      <w:r w:rsidR="00400A76">
        <w:t>«</w:t>
      </w:r>
      <w:r w:rsidRPr="007610F3">
        <w:t>Единой России</w:t>
      </w:r>
      <w:r w:rsidR="00400A76">
        <w:t>»</w:t>
      </w:r>
      <w:r w:rsidRPr="007610F3">
        <w:t xml:space="preserve">) переживает масштабный системный кризис, который чреват непредсказуемыми социальными последствиями и бумерангом вернется </w:t>
      </w:r>
      <w:r w:rsidR="00400A76">
        <w:t>«</w:t>
      </w:r>
      <w:r w:rsidRPr="007610F3">
        <w:t>белому дому</w:t>
      </w:r>
      <w:r w:rsidR="00400A76">
        <w:t>»</w:t>
      </w:r>
      <w:r w:rsidRPr="007610F3">
        <w:t xml:space="preserve"> на предстоящих в 2026 - 2027 годах федеральных и региональных выборах. Если, конечно, федералы не примут неординарных политических и экономических решений.</w:t>
      </w:r>
    </w:p>
    <w:p w14:paraId="11004EFC" w14:textId="19BBB0CD" w:rsidR="00475DFB" w:rsidRPr="007610F3" w:rsidRDefault="00475DFB" w:rsidP="00475DFB">
      <w:r w:rsidRPr="007610F3">
        <w:t xml:space="preserve">А они, если проанализировать итоги ключевых социальных рейтингов для </w:t>
      </w:r>
      <w:r w:rsidR="00400A76">
        <w:t>«</w:t>
      </w:r>
      <w:r w:rsidRPr="007610F3">
        <w:t>белого дома</w:t>
      </w:r>
      <w:r w:rsidR="00400A76">
        <w:t>»</w:t>
      </w:r>
      <w:r w:rsidRPr="007610F3">
        <w:t xml:space="preserve">, на мой взгляд, вполне назревшими и обоснованными. И даже уже во многом напоминают </w:t>
      </w:r>
      <w:r w:rsidR="00400A76">
        <w:t>«</w:t>
      </w:r>
      <w:r w:rsidRPr="007610F3">
        <w:t>грозовую</w:t>
      </w:r>
      <w:r w:rsidR="00400A76">
        <w:t>»</w:t>
      </w:r>
      <w:r w:rsidRPr="007610F3">
        <w:t xml:space="preserve"> ситуацию в регионе-33 образца 2021 года перед досрочной отставкой губернатора Владимира Сипягина. Тогда эксперты также отмечали резкое ухудшение социально-экономических показателей региона и утраты властью контроля за развитием событий и их негативными последствиями (особенно в сферах здравоохранения и образования).</w:t>
      </w:r>
    </w:p>
    <w:p w14:paraId="53E2D5F1" w14:textId="17DA1DBF" w:rsidR="00475DFB" w:rsidRPr="007610F3" w:rsidRDefault="00475DFB" w:rsidP="00475DFB">
      <w:r w:rsidRPr="007610F3">
        <w:t xml:space="preserve">Но уж если речь пошла о проблемах социальных выплат, то тут надо честно правящей партии признать, что поддержанные ей государственные гарантии являются некой </w:t>
      </w:r>
      <w:r w:rsidR="00400A76">
        <w:t>«</w:t>
      </w:r>
      <w:r w:rsidRPr="007610F3">
        <w:t>красной линией</w:t>
      </w:r>
      <w:r w:rsidR="00400A76">
        <w:t>»</w:t>
      </w:r>
      <w:r w:rsidRPr="007610F3">
        <w:t xml:space="preserve"> минимально допустимого уровня жизни. Но это чисто теоретически. А на деле, и независимые эксперты это прекрасно понимают - прожить на такие выплаты практически невозможно.</w:t>
      </w:r>
    </w:p>
    <w:p w14:paraId="40364FD4" w14:textId="77777777" w:rsidR="00475DFB" w:rsidRPr="007610F3" w:rsidRDefault="00475DFB" w:rsidP="00475DFB">
      <w:r w:rsidRPr="007610F3">
        <w:t>Не случайно федеральное экспертное сообщество с цифрами в руках все настойчиво заговорило о том, что те же страховые пенсии за годы с запуском пенсионной реформы, так и не догнали рост цен.</w:t>
      </w:r>
    </w:p>
    <w:p w14:paraId="7EA15CCA" w14:textId="60B6D921" w:rsidR="00475DFB" w:rsidRPr="007610F3" w:rsidRDefault="00475DFB" w:rsidP="00475DFB">
      <w:r w:rsidRPr="007610F3">
        <w:t xml:space="preserve">С 2016 года их выплаты увеличились на 78%, тогда как официальная инфляция за этот период составила 83%, подсчитали </w:t>
      </w:r>
      <w:r w:rsidR="00400A76">
        <w:t>«</w:t>
      </w:r>
      <w:r w:rsidRPr="007610F3">
        <w:t>Известия</w:t>
      </w:r>
      <w:r w:rsidR="00400A76">
        <w:t>»</w:t>
      </w:r>
      <w:r w:rsidRPr="007610F3">
        <w:t xml:space="preserve"> от 5 февраля. Даже с учетом возобновления индексации для трудоустроенных пожилых граждан в 2025-м разрыв полностью закрыть не удалось. В прошлом году пенсии работающим подняли на 15% - до 21,4 тысячи рублей, хотя до этого их не индексировали девять лет.</w:t>
      </w:r>
    </w:p>
    <w:p w14:paraId="0F71BD5A" w14:textId="77777777" w:rsidR="00475DFB" w:rsidRPr="007610F3" w:rsidRDefault="00475DFB" w:rsidP="00475DFB">
      <w:r w:rsidRPr="007610F3">
        <w:t>Часть людей увольнялась на короткое время ради перерасчета, другие продолжали работать и накапливали пенсионные баллы. Тем не менее выплаты остаются ниже пятой части средней зарплаты, а реальный рост цен, особенно для пенсионеров, заметно выше официального.</w:t>
      </w:r>
    </w:p>
    <w:p w14:paraId="1979E4DD" w14:textId="77777777" w:rsidR="00475DFB" w:rsidRPr="007610F3" w:rsidRDefault="00475DFB" w:rsidP="00475DFB">
      <w:r w:rsidRPr="007610F3">
        <w:t>Во Владимирской области средний размер страховой пенсии составляет 27 250 рублей. К сожалению, не будем лукавить и скажем откровенно: этих денег едва ли хватит для удовлетворения текущих непритязательных запросов местных пенсионеров, что только подчеркивает половинчатый и не просчитанный характер принятой пенсионной реформы, нуждающейся в основательной перезагрузке. Оппозиция выступает за справедливую социальную политику</w:t>
      </w:r>
    </w:p>
    <w:p w14:paraId="744DAA7A" w14:textId="77777777" w:rsidR="00475DFB" w:rsidRPr="007610F3" w:rsidRDefault="00475DFB" w:rsidP="00475DFB">
      <w:r w:rsidRPr="007610F3">
        <w:t>Комментарий координатора регионального отделения ЛДПР, депутата Законодательного Собрания Владимирской области Сергея Корнишова:</w:t>
      </w:r>
    </w:p>
    <w:p w14:paraId="6292135D" w14:textId="1673A365" w:rsidR="00475DFB" w:rsidRPr="007610F3" w:rsidRDefault="00475DFB" w:rsidP="00475DFB">
      <w:r w:rsidRPr="007610F3">
        <w:lastRenderedPageBreak/>
        <w:t xml:space="preserve">- Начну с того, что ваше утверждение, будто период губернаторства моего однопартийца и друга Владимира Сипягина привело к </w:t>
      </w:r>
      <w:r w:rsidR="00400A76">
        <w:t>«</w:t>
      </w:r>
      <w:r w:rsidRPr="007610F3">
        <w:t>резкому ухудшению социально-экономических показателей региона и утрате властью контроля за развитием событий и их негативными последствиями</w:t>
      </w:r>
      <w:r w:rsidR="00400A76">
        <w:t>»</w:t>
      </w:r>
      <w:r w:rsidRPr="007610F3">
        <w:t>, как минимум некорректно. Владимиру Владимировичу досталось, можно сказать, уже достаточно разбазаренное к тому времени хозяйство.</w:t>
      </w:r>
    </w:p>
    <w:p w14:paraId="18FDB92B" w14:textId="65728E64" w:rsidR="00475DFB" w:rsidRPr="007610F3" w:rsidRDefault="00475DFB" w:rsidP="00475DFB">
      <w:r w:rsidRPr="007610F3">
        <w:t xml:space="preserve">При его предшественнице окончательно прекратили существование Владимирский тракторный завод, Кольчугинский завод по обработке цветных металлов, а также крупные свиноводческие хозяйства области. До сих пор не до конца ясно, что же тогда произошло с </w:t>
      </w:r>
      <w:r w:rsidR="00400A76">
        <w:t>«</w:t>
      </w:r>
      <w:r w:rsidRPr="007610F3">
        <w:t>Автоприбором</w:t>
      </w:r>
      <w:r w:rsidR="00400A76">
        <w:t>»</w:t>
      </w:r>
      <w:r w:rsidRPr="007610F3">
        <w:t xml:space="preserve"> и </w:t>
      </w:r>
      <w:r w:rsidR="00400A76">
        <w:t>«</w:t>
      </w:r>
      <w:r w:rsidRPr="007610F3">
        <w:t>Точмашем</w:t>
      </w:r>
      <w:r w:rsidR="00400A76">
        <w:t>»</w:t>
      </w:r>
      <w:r w:rsidRPr="007610F3">
        <w:t xml:space="preserve">. А вот производства, которым были оказаны губернаторские преференции, со временем </w:t>
      </w:r>
      <w:r w:rsidR="00400A76">
        <w:t>«</w:t>
      </w:r>
      <w:r w:rsidRPr="007610F3">
        <w:t>успешно</w:t>
      </w:r>
      <w:r w:rsidR="00400A76">
        <w:t>»</w:t>
      </w:r>
      <w:r w:rsidRPr="007610F3">
        <w:t xml:space="preserve"> обанкротились.</w:t>
      </w:r>
    </w:p>
    <w:p w14:paraId="58B56D0D" w14:textId="77777777" w:rsidR="00475DFB" w:rsidRPr="007610F3" w:rsidRDefault="00475DFB" w:rsidP="00475DFB">
      <w:r w:rsidRPr="007610F3">
        <w:t>Зато накопленные предыдущей властью многомиллиардные долги перед федеральным бюджетом Владимир Сипягин и его команда смогли погасить за 2,5 года. Что же касается неудач руководства того времени, то о них много писала пресса. Извините, но это тогда очень напоминало заказ со стороны определённых кругов.</w:t>
      </w:r>
    </w:p>
    <w:p w14:paraId="43258209" w14:textId="77777777" w:rsidR="00475DFB" w:rsidRPr="007610F3" w:rsidRDefault="00475DFB" w:rsidP="00475DFB">
      <w:r w:rsidRPr="007610F3">
        <w:t>Что касается Социального фонда России, я не считаю его идеальным инструментом для накопления и последующего использования пенсионных взносов граждан страны. В целом, система налогообложения в стране работает исключительно на центр, где и пенсионное обеспечение лучше, и брусчатку на тротуарах меняют по два раза в году, и так далее. Это происходит потому, что крупные юридические лица по большей части хотя и ведут деятельность в провинции, но регистрируются в Москве и других крупных городах.</w:t>
      </w:r>
    </w:p>
    <w:p w14:paraId="10FA65D8" w14:textId="0C95CB3F" w:rsidR="00475DFB" w:rsidRPr="007610F3" w:rsidRDefault="00475DFB" w:rsidP="00475DFB">
      <w:r w:rsidRPr="007610F3">
        <w:t xml:space="preserve">В программе ЛДПР </w:t>
      </w:r>
      <w:r w:rsidR="00400A76">
        <w:t>«</w:t>
      </w:r>
      <w:r w:rsidRPr="007610F3">
        <w:t>Россия больше, чем Москва</w:t>
      </w:r>
      <w:r w:rsidR="00400A76">
        <w:t>»</w:t>
      </w:r>
      <w:r w:rsidRPr="007610F3">
        <w:t xml:space="preserve"> мы ответственно заявляем, что налоги должны в значительном объёме оставаться там, где произведён общественно-полезный продукт или оказана та или иная услуга. А пока все пенсионные страховые взносы с любого предприятия, ведущего деятельность во Владимире, но зарегистрированного в столице, уходили и продолжают уходить в Москву.</w:t>
      </w:r>
    </w:p>
    <w:p w14:paraId="7121C963" w14:textId="77777777" w:rsidR="00475DFB" w:rsidRPr="007610F3" w:rsidRDefault="00475DFB" w:rsidP="00475DFB">
      <w:r w:rsidRPr="007610F3">
        <w:t>Вывод таков: даже нынешний промышленно-экономический потенциал Владимирской области мог бы значительно улучшить социальную политику региона в случае серьёзных изменений налоговой политики в целом и пенсионной реформы в частности.</w:t>
      </w:r>
    </w:p>
    <w:p w14:paraId="3837C477" w14:textId="7D6D35A1" w:rsidR="00475DFB" w:rsidRPr="007610F3" w:rsidRDefault="00475DFB" w:rsidP="00475DFB">
      <w:r w:rsidRPr="007610F3">
        <w:t xml:space="preserve">Комментарий лидера регионального отделения партии </w:t>
      </w:r>
      <w:r w:rsidR="00400A76">
        <w:t>«</w:t>
      </w:r>
      <w:r w:rsidRPr="007610F3">
        <w:t>Справедливая Россия</w:t>
      </w:r>
      <w:r w:rsidR="00400A76">
        <w:t>»</w:t>
      </w:r>
      <w:r w:rsidRPr="007610F3">
        <w:t>, депутата Законодательного Собрания Владимирской области Сергея Бирюкова:</w:t>
      </w:r>
    </w:p>
    <w:p w14:paraId="4E78D97A" w14:textId="0C9AFE78" w:rsidR="00475DFB" w:rsidRPr="007610F3" w:rsidRDefault="00475DFB" w:rsidP="00475DFB">
      <w:r w:rsidRPr="007610F3">
        <w:t xml:space="preserve">- Начнем со статьи 7 Конституции Российской Федерации: </w:t>
      </w:r>
      <w:r w:rsidR="00400A76">
        <w:t>«</w:t>
      </w:r>
      <w:r w:rsidRPr="007610F3">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r w:rsidR="00400A76">
        <w:t>»</w:t>
      </w:r>
      <w:r w:rsidRPr="007610F3">
        <w:t>.</w:t>
      </w:r>
    </w:p>
    <w:p w14:paraId="0D3C0BC5" w14:textId="3BEE4C14" w:rsidR="00475DFB" w:rsidRPr="007610F3" w:rsidRDefault="00475DFB" w:rsidP="00475DFB">
      <w:r w:rsidRPr="007610F3">
        <w:t xml:space="preserve">В чём мерить уровень достоинства? Принято отталкиваться от прожиточного минимума, который до 2021 года определялся исходя из потребительской корзины, пусть и усеченной, но измеримой. Конечно, ее состав подвергался критике, многие политики устраивали показные акции </w:t>
      </w:r>
      <w:r w:rsidR="00400A76">
        <w:t>«</w:t>
      </w:r>
      <w:r w:rsidRPr="007610F3">
        <w:t>прожить на минималку</w:t>
      </w:r>
      <w:r w:rsidR="00400A76">
        <w:t>»</w:t>
      </w:r>
      <w:r w:rsidRPr="007610F3">
        <w:t xml:space="preserve"> и принято было </w:t>
      </w:r>
      <w:r w:rsidR="00400A76">
        <w:t>«</w:t>
      </w:r>
      <w:r w:rsidRPr="007610F3">
        <w:t>гениальное решение</w:t>
      </w:r>
      <w:r w:rsidR="00400A76">
        <w:t>»</w:t>
      </w:r>
      <w:r w:rsidRPr="007610F3">
        <w:t>. Рассчитывать прожиточный минимум от эфимерной величины - медианная заработная плата. В этом никто ничего не понимает и критиковать нечего. Просто государство говорит - мы определили так.</w:t>
      </w:r>
    </w:p>
    <w:p w14:paraId="539C2E00" w14:textId="77777777" w:rsidR="00475DFB" w:rsidRPr="007610F3" w:rsidRDefault="00475DFB" w:rsidP="00475DFB">
      <w:r w:rsidRPr="007610F3">
        <w:lastRenderedPageBreak/>
        <w:t>Регионы вправе устанавливать собственные льготы и выплаты, даже увеличивать МРОТ, но дотационных регионов, как наша Владимирская область, это не касается. Все новые расходные обязательства нужно согласовывать с Минфином.</w:t>
      </w:r>
    </w:p>
    <w:p w14:paraId="299DA100" w14:textId="5F89371E" w:rsidR="00475DFB" w:rsidRPr="007610F3" w:rsidRDefault="00475DFB" w:rsidP="00475DFB">
      <w:r w:rsidRPr="007610F3">
        <w:t xml:space="preserve">Партия </w:t>
      </w:r>
      <w:r w:rsidR="00400A76">
        <w:t>«</w:t>
      </w:r>
      <w:r w:rsidRPr="007610F3">
        <w:t>Справедливая Россия</w:t>
      </w:r>
      <w:r w:rsidR="00400A76">
        <w:t>»</w:t>
      </w:r>
      <w:r w:rsidRPr="007610F3">
        <w:t xml:space="preserve"> предлагает вернуться к расчету прожиточного минимума исходя из базового набора товаров и услуг. По оценкам экспертов стоимость потребительской корзины в наших реалиях составляет 50 тысяч рублей.</w:t>
      </w:r>
    </w:p>
    <w:p w14:paraId="1F363F2A" w14:textId="77777777" w:rsidR="00475DFB" w:rsidRPr="007610F3" w:rsidRDefault="00475DFB" w:rsidP="00475DFB">
      <w:r w:rsidRPr="007610F3">
        <w:t>Социальная неравенство продолжает расти. Доходы бедных и богатых (коэффициент Джини) различаются более чем в 15 раз. Про пенсии и говорить не приходится. Для молодежи уже очевидно, что работать на пенсию не стоит: или возраст поднимут или пенсию снизят.</w:t>
      </w:r>
    </w:p>
    <w:p w14:paraId="7F21F0A4" w14:textId="3E84B14C" w:rsidR="00475DFB" w:rsidRPr="007610F3" w:rsidRDefault="00475DFB" w:rsidP="00475DFB">
      <w:r w:rsidRPr="007610F3">
        <w:t xml:space="preserve">Вывод из этого один: основной закон Российской Федерации не выполняется. Социальным наше государство станет лишь при реализации партийной программы партии </w:t>
      </w:r>
      <w:r w:rsidR="00400A76">
        <w:t>«</w:t>
      </w:r>
      <w:r w:rsidRPr="007610F3">
        <w:t>Справедливая Россия</w:t>
      </w:r>
      <w:r w:rsidR="00400A76">
        <w:t>»</w:t>
      </w:r>
      <w:r w:rsidRPr="007610F3">
        <w:t>.</w:t>
      </w:r>
    </w:p>
    <w:p w14:paraId="5419C13B" w14:textId="77777777" w:rsidR="00475DFB" w:rsidRPr="007610F3" w:rsidRDefault="00475DFB" w:rsidP="00475DFB">
      <w:r w:rsidRPr="007610F3">
        <w:t>Комментарий второго секретаря обкома КПРФ, депутата Законодательного Собрания Владимирской области Антона Клюева:</w:t>
      </w:r>
    </w:p>
    <w:p w14:paraId="7B16E5CC" w14:textId="77777777" w:rsidR="00475DFB" w:rsidRPr="007610F3" w:rsidRDefault="00475DFB" w:rsidP="00475DFB">
      <w:r w:rsidRPr="007610F3">
        <w:t>- Ситуация с социальной политикой - кричащая и нетерпимая! Цифры бьют наотмашь: во Владимирской области средняя пенсия - 27 250 рублей. Но после платёжек за отопление, сегодня от неё почти ничего не остаётся. Регион в двадцатке самых бедных, 58-е место по эффективности управления это не статистика, а боль тысяч семей. В чём корень зла?</w:t>
      </w:r>
    </w:p>
    <w:p w14:paraId="387ABC7E" w14:textId="77777777" w:rsidR="00475DFB" w:rsidRPr="007610F3" w:rsidRDefault="00475DFB" w:rsidP="00475DFB">
      <w:r w:rsidRPr="007610F3">
        <w:t>Во-первых, индексация пенсий - чистая формальность: на бумаге цифры растут, а в кошельке - пустота. Цены на продукты, лекарства и ЖКХ съедают выплаты без остатка.</w:t>
      </w:r>
    </w:p>
    <w:p w14:paraId="579E1180" w14:textId="635782ED" w:rsidR="00475DFB" w:rsidRPr="007610F3" w:rsidRDefault="00475DFB" w:rsidP="00475DFB">
      <w:r w:rsidRPr="007610F3">
        <w:t xml:space="preserve">Во-вторых, власть словно не слышит людей. Для чиновников пенсионеры, ветераны, </w:t>
      </w:r>
      <w:r w:rsidR="00400A76">
        <w:t>«</w:t>
      </w:r>
      <w:r w:rsidRPr="007610F3">
        <w:t>дети войны</w:t>
      </w:r>
      <w:r w:rsidR="00400A76">
        <w:t>»</w:t>
      </w:r>
      <w:r w:rsidRPr="007610F3">
        <w:t xml:space="preserve"> - не живые люди, а строчки в отчётах. Наши законопроекты о поддержке самых уязвимых неизменно блокируются </w:t>
      </w:r>
      <w:r w:rsidR="00400A76">
        <w:t>«</w:t>
      </w:r>
      <w:r w:rsidRPr="007610F3">
        <w:t>дубиной большинства</w:t>
      </w:r>
      <w:r w:rsidR="00400A76">
        <w:t>»</w:t>
      </w:r>
      <w:r w:rsidRPr="007610F3">
        <w:t xml:space="preserve"> </w:t>
      </w:r>
      <w:r w:rsidR="00400A76">
        <w:t>«</w:t>
      </w:r>
      <w:r w:rsidRPr="007610F3">
        <w:t>Единой России</w:t>
      </w:r>
      <w:r w:rsidR="00400A76">
        <w:t>»</w:t>
      </w:r>
      <w:r w:rsidRPr="007610F3">
        <w:t>.</w:t>
      </w:r>
    </w:p>
    <w:p w14:paraId="661252A2" w14:textId="77777777" w:rsidR="00475DFB" w:rsidRPr="007610F3" w:rsidRDefault="00475DFB" w:rsidP="00475DFB">
      <w:r w:rsidRPr="007610F3">
        <w:t>В-третьих, кризис управления налицо: спорные кадровые решения, декларации вместо дел - и результат налицо.</w:t>
      </w:r>
    </w:p>
    <w:p w14:paraId="67F909B5" w14:textId="77777777" w:rsidR="00475DFB" w:rsidRPr="007610F3" w:rsidRDefault="00475DFB" w:rsidP="00475DFB">
      <w:r w:rsidRPr="007610F3">
        <w:t>КПРФ настаивает: пора рвать с этой губительной практикой! Мы требуем кардинально пересмотреть пенсионную систему - перейти от фиктивных индексов к расчёту пенсий, исходя из реальной инфляции и стоимости жизни. Ввести прогрессивную шкалу индексации для максимальной поддержки самых уязвимых. Усилить региональную составляющую, предоставив субъектам РФ реальные инструменты защиты пенсионеров с учётом местной экономики. А также пересмотреть бюджетные приоритеты, увеличив долю социальных расходов и направив средства на реальные нужды людей, а не на имиджевые проекты партии власти.</w:t>
      </w:r>
    </w:p>
    <w:p w14:paraId="57F6646E" w14:textId="72582B40" w:rsidR="00475DFB" w:rsidRPr="007610F3" w:rsidRDefault="00475DFB" w:rsidP="00475DFB">
      <w:r w:rsidRPr="007610F3">
        <w:t xml:space="preserve">Напомню, что именно КПРФ в 2018 году возглавила протест против несправедливой пенсионной реформы. Тысячи владимирцев вышли на митинги под наши лозунги. Люди чётко дали понять, что не примут повышение пенсионного возраста. Акции КПРФ стали голосом миллионов, кто не побоялся заявить - </w:t>
      </w:r>
      <w:r w:rsidR="00400A76">
        <w:t>«</w:t>
      </w:r>
      <w:r w:rsidRPr="007610F3">
        <w:t>Так жить нельзя!</w:t>
      </w:r>
      <w:r w:rsidR="00400A76">
        <w:t>»</w:t>
      </w:r>
      <w:r w:rsidRPr="007610F3">
        <w:t>. Но власть предпочла не услышать народ.</w:t>
      </w:r>
    </w:p>
    <w:p w14:paraId="2277BD95" w14:textId="16F51F4E" w:rsidR="00475DFB" w:rsidRPr="007610F3" w:rsidRDefault="00475DFB" w:rsidP="00475DFB">
      <w:r w:rsidRPr="007610F3">
        <w:t xml:space="preserve">Сегодня мы вновь настаиваем: без всенародного обсуждения никаких решений </w:t>
      </w:r>
      <w:r w:rsidR="00400A76">
        <w:t>«</w:t>
      </w:r>
      <w:r w:rsidRPr="007610F3">
        <w:t>за закрытыми дверями</w:t>
      </w:r>
      <w:r w:rsidR="00400A76">
        <w:t>»</w:t>
      </w:r>
      <w:r w:rsidRPr="007610F3">
        <w:t xml:space="preserve">. Мы готовы действовать - через законопроекты, публичные акции </w:t>
      </w:r>
      <w:r w:rsidRPr="007610F3">
        <w:lastRenderedPageBreak/>
        <w:t>и прямой диалог с людьми. Но для перемен нужна политическая воля! Она осталась не у многих.</w:t>
      </w:r>
    </w:p>
    <w:p w14:paraId="0B25F186" w14:textId="66B0CD00" w:rsidR="00475DFB" w:rsidRPr="007610F3" w:rsidRDefault="00475DFB" w:rsidP="00475DFB">
      <w:r w:rsidRPr="007610F3">
        <w:t>Пора перестать мерять успех цифрами в отчётах. Пенсионеры, труженики, многодетные семьи - не статистика. Это основа России. Их право на достойную жизнь не должно оставаться пустой фразой. Будем бороться - до победы!</w:t>
      </w:r>
    </w:p>
    <w:p w14:paraId="7A1C99E5" w14:textId="2619B406" w:rsidR="00D274AA" w:rsidRPr="007610F3" w:rsidRDefault="00D274AA" w:rsidP="00D274AA">
      <w:pPr>
        <w:pStyle w:val="2"/>
      </w:pPr>
      <w:bookmarkStart w:id="102" w:name="_Toc221689116"/>
      <w:r w:rsidRPr="007610F3">
        <w:t xml:space="preserve">Pro Город Рязань, 10.02.2026, </w:t>
      </w:r>
      <w:r w:rsidR="00400A76">
        <w:t>«</w:t>
      </w:r>
      <w:r w:rsidRPr="007610F3">
        <w:t>Через 25 лет это будут копейки</w:t>
      </w:r>
      <w:r w:rsidR="00400A76">
        <w:t>»</w:t>
      </w:r>
      <w:r w:rsidRPr="007610F3">
        <w:t>: рязанцы скептически отнеслись к совету копить на пенсию самостоятельно</w:t>
      </w:r>
      <w:bookmarkEnd w:id="102"/>
    </w:p>
    <w:p w14:paraId="3648EF9C" w14:textId="194D70CA" w:rsidR="00D274AA" w:rsidRPr="007610F3" w:rsidRDefault="00400A76" w:rsidP="00E71AD6">
      <w:pPr>
        <w:pStyle w:val="3"/>
      </w:pPr>
      <w:bookmarkStart w:id="103" w:name="_Toc221689117"/>
      <w:r>
        <w:t>«</w:t>
      </w:r>
      <w:r w:rsidR="00D274AA" w:rsidRPr="007610F3">
        <w:t>Через 25 лет это будут копейки</w:t>
      </w:r>
      <w:r>
        <w:t>»</w:t>
      </w:r>
      <w:r w:rsidR="00D274AA" w:rsidRPr="007610F3">
        <w:t>: рязанцы скептически отнеслись к совету копить на пенсию самостоятельно</w:t>
      </w:r>
      <w:bookmarkEnd w:id="103"/>
    </w:p>
    <w:p w14:paraId="271D129C" w14:textId="77777777" w:rsidR="00D274AA" w:rsidRPr="007610F3" w:rsidRDefault="00D274AA" w:rsidP="00D274AA">
      <w:r w:rsidRPr="007610F3">
        <w:t>Россиянам рекомендовали самим формировать пенсионные накопления. По оценкам экспертов, если ежемесячно откладывать по 3–5 тысяч рублей при средней доходности 8–10% годовых, то за 25 лет сумма накоплений может сравняться с сегодняшней средней зарплатой.</w:t>
      </w:r>
    </w:p>
    <w:p w14:paraId="215FA378" w14:textId="77777777" w:rsidR="00D274AA" w:rsidRPr="007610F3" w:rsidRDefault="00D274AA" w:rsidP="00D274AA">
      <w:r w:rsidRPr="007610F3">
        <w:t>Однако рязанцы восприняли такие советы без особого энтузиазма. В комментариях жители отмечают, что подобные расчёты выглядят оторванными от реальности.</w:t>
      </w:r>
    </w:p>
    <w:p w14:paraId="6D0F004B" w14:textId="37F15882" w:rsidR="00D274AA" w:rsidRPr="007610F3" w:rsidRDefault="00400A76" w:rsidP="00D274AA">
      <w:r>
        <w:t>«</w:t>
      </w:r>
      <w:r w:rsidR="00D274AA" w:rsidRPr="007610F3">
        <w:t>Государство посчитает инфляцию и сделает так, чтобы это всё съелось</w:t>
      </w:r>
      <w:r>
        <w:t>»</w:t>
      </w:r>
      <w:r w:rsidR="00D274AA" w:rsidRPr="007610F3">
        <w:t>, — пишут пользователи, выражая недоверие к долгосрочным прогнозам.</w:t>
      </w:r>
    </w:p>
    <w:p w14:paraId="738B24F2" w14:textId="77777777" w:rsidR="00D274AA" w:rsidRPr="007610F3" w:rsidRDefault="00D274AA" w:rsidP="00D274AA">
      <w:r w:rsidRPr="007610F3">
        <w:t>Часть рязанцев задаётся вопросом, зачем тогда существует пенсионная система в её нынешнем виде.</w:t>
      </w:r>
    </w:p>
    <w:p w14:paraId="3C1540BD" w14:textId="15F1426E" w:rsidR="00D274AA" w:rsidRPr="007610F3" w:rsidRDefault="00400A76" w:rsidP="00D274AA">
      <w:r>
        <w:t>«</w:t>
      </w:r>
      <w:r w:rsidR="00D274AA" w:rsidRPr="007610F3">
        <w:t>Есть у кого-нибудь адекватное объяснение существования пенсионного фонда?</w:t>
      </w:r>
      <w:r>
        <w:t>»</w:t>
      </w:r>
      <w:r w:rsidR="00D274AA" w:rsidRPr="007610F3">
        <w:t xml:space="preserve"> — интересуются комментаторы.</w:t>
      </w:r>
    </w:p>
    <w:p w14:paraId="166170FF" w14:textId="77777777" w:rsidR="00D274AA" w:rsidRPr="007610F3" w:rsidRDefault="00D274AA" w:rsidP="00D274AA">
      <w:r w:rsidRPr="007610F3">
        <w:t>Другие сомневаются в самих цифрах доходности.</w:t>
      </w:r>
    </w:p>
    <w:p w14:paraId="3338B46A" w14:textId="468AD736" w:rsidR="00D274AA" w:rsidRPr="007610F3" w:rsidRDefault="00400A76" w:rsidP="00D274AA">
      <w:r>
        <w:t>«</w:t>
      </w:r>
      <w:r w:rsidR="00D274AA" w:rsidRPr="007610F3">
        <w:t>Откуда 8–10% годовых?</w:t>
      </w:r>
      <w:r>
        <w:t>»</w:t>
      </w:r>
      <w:r w:rsidR="00D274AA" w:rsidRPr="007610F3">
        <w:t xml:space="preserve"> — спрашивают жители, указывая на нестабильность экономики.</w:t>
      </w:r>
    </w:p>
    <w:p w14:paraId="216E0ED1" w14:textId="77777777" w:rsidR="00D274AA" w:rsidRPr="007610F3" w:rsidRDefault="00D274AA" w:rsidP="00D274AA">
      <w:r w:rsidRPr="007610F3">
        <w:t>Отдельное раздражение вызывает тема обязательных отчислений.</w:t>
      </w:r>
    </w:p>
    <w:p w14:paraId="163B2645" w14:textId="750107FC" w:rsidR="00D274AA" w:rsidRPr="007610F3" w:rsidRDefault="00400A76" w:rsidP="00D274AA">
      <w:r>
        <w:t>«</w:t>
      </w:r>
      <w:r w:rsidR="00D274AA" w:rsidRPr="007610F3">
        <w:t>А зачем тогда отчисления работодателя? Я 33% от ЗП недополучаю</w:t>
      </w:r>
      <w:r>
        <w:t>»</w:t>
      </w:r>
      <w:r w:rsidR="00D274AA" w:rsidRPr="007610F3">
        <w:t>, — отмечают рязанцы, считая, что при самостоятельных накоплениях логично пересматривать всю систему налогов и взносов.</w:t>
      </w:r>
    </w:p>
    <w:p w14:paraId="7637DD56" w14:textId="77777777" w:rsidR="00D274AA" w:rsidRPr="007610F3" w:rsidRDefault="00D274AA" w:rsidP="00D274AA">
      <w:r w:rsidRPr="007610F3">
        <w:t>В ответ звучат и более радикальные предложения:</w:t>
      </w:r>
    </w:p>
    <w:p w14:paraId="583315E4" w14:textId="0E6CA1CA" w:rsidR="00D274AA" w:rsidRPr="007610F3" w:rsidRDefault="00400A76" w:rsidP="00D274AA">
      <w:r>
        <w:t>«</w:t>
      </w:r>
      <w:r w:rsidR="00D274AA" w:rsidRPr="007610F3">
        <w:t>Тогда и подоходный пусть отменяют</w:t>
      </w:r>
      <w:r>
        <w:t>»</w:t>
      </w:r>
      <w:r w:rsidR="00D274AA" w:rsidRPr="007610F3">
        <w:t>.</w:t>
      </w:r>
    </w:p>
    <w:p w14:paraId="3ADBAA2A" w14:textId="77777777" w:rsidR="00D274AA" w:rsidRPr="007610F3" w:rsidRDefault="00D274AA" w:rsidP="00D274AA">
      <w:r w:rsidRPr="007610F3">
        <w:t>Наиболее частый аргумент — инфляция.</w:t>
      </w:r>
    </w:p>
    <w:p w14:paraId="181BDB09" w14:textId="4BDC5693" w:rsidR="00D274AA" w:rsidRPr="007610F3" w:rsidRDefault="00400A76" w:rsidP="00D274AA">
      <w:r>
        <w:t>«</w:t>
      </w:r>
      <w:r w:rsidR="00D274AA" w:rsidRPr="007610F3">
        <w:t>Вопрос только в том, что через 25 лет эти тысячи превратятся в копейки. Знаем, проходили</w:t>
      </w:r>
      <w:r>
        <w:t>»</w:t>
      </w:r>
      <w:r w:rsidR="00D274AA" w:rsidRPr="007610F3">
        <w:t>, — пишут жители, вспоминая прошлый опыт обесценивания сбережений.</w:t>
      </w:r>
    </w:p>
    <w:p w14:paraId="7FAEB092" w14:textId="77777777" w:rsidR="00D274AA" w:rsidRPr="007610F3" w:rsidRDefault="00D274AA" w:rsidP="00D274AA">
      <w:r w:rsidRPr="007610F3">
        <w:t>В целом рязанцы воспринимают идею личных накоплений как вынужденную меру, но не верят, что при текущих условиях она сможет обеспечить достойную пенсию без серьёзных изменений в экономике и самой пенсионной системе.</w:t>
      </w:r>
    </w:p>
    <w:p w14:paraId="26139542" w14:textId="4A90E24C" w:rsidR="00D274AA" w:rsidRPr="007610F3" w:rsidRDefault="00D274AA" w:rsidP="00D274AA">
      <w:hyperlink r:id="rId33" w:history="1">
        <w:r w:rsidRPr="007610F3">
          <w:rPr>
            <w:rStyle w:val="a3"/>
          </w:rPr>
          <w:t>https://progorod62.ru/news/76704</w:t>
        </w:r>
      </w:hyperlink>
    </w:p>
    <w:p w14:paraId="5A637E07" w14:textId="77777777" w:rsidR="00111D7C" w:rsidRPr="007610F3" w:rsidRDefault="00111D7C" w:rsidP="00111D7C">
      <w:pPr>
        <w:pStyle w:val="251"/>
      </w:pPr>
      <w:bookmarkStart w:id="104" w:name="_Toc99271704"/>
      <w:bookmarkStart w:id="105" w:name="_Toc99318656"/>
      <w:bookmarkStart w:id="106" w:name="_Toc165991076"/>
      <w:bookmarkStart w:id="107" w:name="_Toc62681899"/>
      <w:bookmarkStart w:id="108" w:name="_Toc221689118"/>
      <w:bookmarkEnd w:id="24"/>
      <w:bookmarkEnd w:id="25"/>
      <w:bookmarkEnd w:id="26"/>
      <w:r w:rsidRPr="007610F3">
        <w:lastRenderedPageBreak/>
        <w:t>НОВОСТИ МАКРОЭКОНОМИКИ</w:t>
      </w:r>
      <w:bookmarkEnd w:id="104"/>
      <w:bookmarkEnd w:id="105"/>
      <w:bookmarkEnd w:id="106"/>
      <w:bookmarkEnd w:id="108"/>
    </w:p>
    <w:p w14:paraId="59642ECE" w14:textId="7619AEB9" w:rsidR="006202AD" w:rsidRPr="007610F3" w:rsidRDefault="006202AD" w:rsidP="006202AD">
      <w:pPr>
        <w:pStyle w:val="2"/>
      </w:pPr>
      <w:bookmarkStart w:id="109" w:name="_Toc221689119"/>
      <w:r w:rsidRPr="007610F3">
        <w:t xml:space="preserve">Эксперт, 10.02.2026, </w:t>
      </w:r>
      <w:r w:rsidR="00400A76">
        <w:t>«</w:t>
      </w:r>
      <w:r w:rsidRPr="007610F3">
        <w:t>Окно возможностей для рынка труда — это молодые ребята</w:t>
      </w:r>
      <w:r w:rsidR="00400A76">
        <w:t>»</w:t>
      </w:r>
      <w:bookmarkEnd w:id="109"/>
    </w:p>
    <w:p w14:paraId="73648513" w14:textId="0A5C33CF" w:rsidR="006202AD" w:rsidRPr="007610F3" w:rsidRDefault="006202AD" w:rsidP="00E71AD6">
      <w:pPr>
        <w:pStyle w:val="3"/>
      </w:pPr>
      <w:bookmarkStart w:id="110" w:name="_Toc221689120"/>
      <w:r w:rsidRPr="007610F3">
        <w:t xml:space="preserve">С новым поколением надо учиться работать и разговаривать по-новому, говорит глава Минтруда Антон Котяков. Это не означает, что на заводах должны обязательно появиться комнаты для интровертов, как в крупных технологических компаниях, но и только высокой зарплатой молодежь уже не привлечь, убежден министр. Это поколение — в зоне особого внимания, поскольку именно люди в возрасте до 30 лет представляют собой основной кадровый резерв. Антон Котяков в разговоре с </w:t>
      </w:r>
      <w:r w:rsidR="00400A76">
        <w:t>«</w:t>
      </w:r>
      <w:r w:rsidRPr="007610F3">
        <w:t>Экспертом</w:t>
      </w:r>
      <w:r w:rsidR="00400A76">
        <w:t>»</w:t>
      </w:r>
      <w:r w:rsidRPr="007610F3">
        <w:t xml:space="preserve"> заступился за зумеров, а также объяснил, почему государство и бизнес должны работать на то, чтобы карьера и материнство не были взаимоисключающими альтернативами.</w:t>
      </w:r>
      <w:bookmarkEnd w:id="110"/>
    </w:p>
    <w:p w14:paraId="72522DD9" w14:textId="6E446469" w:rsidR="006202AD" w:rsidRPr="007610F3" w:rsidRDefault="006202AD" w:rsidP="006202AD">
      <w:r w:rsidRPr="007610F3">
        <w:t xml:space="preserve">— Когда говорят о кризисе на рынке труда, обычно имеют в виду высокую безработицу. У нас она сейчас минимальная, но и это тоже признают большой проблемой для экономики. Какое явление </w:t>
      </w:r>
      <w:r w:rsidR="00400A76">
        <w:t>«</w:t>
      </w:r>
      <w:r w:rsidRPr="007610F3">
        <w:t>хуже</w:t>
      </w:r>
      <w:r w:rsidR="00400A76">
        <w:t>»</w:t>
      </w:r>
      <w:r w:rsidRPr="007610F3">
        <w:t>?</w:t>
      </w:r>
    </w:p>
    <w:p w14:paraId="55B5D917" w14:textId="77777777" w:rsidR="006202AD" w:rsidRPr="007610F3" w:rsidRDefault="006202AD" w:rsidP="006202AD">
      <w:r w:rsidRPr="007610F3">
        <w:t>— И тот, и другой варианты — это большие риски. Высокая безработица опасна с социальной точки зрения. Но для этой проблемы есть в целом понятный набор решений: стимулы для работодателей сохранять занятость, поддержка населения, запуск инвестпроектов. По такой программе мы действовали, например, во время пандемии, когда безработица росла. Показатели были тревожными, но было понимание, что это временно. И, действительно, ситуация на рынке труда довольно быстро стабилизировалась.</w:t>
      </w:r>
    </w:p>
    <w:p w14:paraId="3C56198D" w14:textId="77777777" w:rsidR="006202AD" w:rsidRPr="007610F3" w:rsidRDefault="006202AD" w:rsidP="006202AD">
      <w:r w:rsidRPr="007610F3">
        <w:t>А недостаток квалифицированных кадров препятствует росту экономики. Решить эту проблему сложнее. Это серьезный вызов, и ситуация подталкивает нас меняться на системном уровне, повышать эффективность кадровой политики, принимать стратегические, а не тактические решения.</w:t>
      </w:r>
    </w:p>
    <w:p w14:paraId="4E1F1A07" w14:textId="77777777" w:rsidR="006202AD" w:rsidRPr="007610F3" w:rsidRDefault="006202AD" w:rsidP="006202AD">
      <w:r w:rsidRPr="007610F3">
        <w:t>Замещающая кадровая потребность</w:t>
      </w:r>
    </w:p>
    <w:p w14:paraId="1A365649" w14:textId="77777777" w:rsidR="006202AD" w:rsidRPr="007610F3" w:rsidRDefault="006202AD" w:rsidP="006202AD">
      <w:r w:rsidRPr="007610F3">
        <w:t>— Какой показатель безработицы был бы для нас комфортным?</w:t>
      </w:r>
    </w:p>
    <w:p w14:paraId="3198FCE5" w14:textId="1B0A4E91" w:rsidR="006202AD" w:rsidRPr="007610F3" w:rsidRDefault="006202AD" w:rsidP="006202AD">
      <w:r w:rsidRPr="007610F3">
        <w:t xml:space="preserve">— В международной практике сбалансированным считается показатель в районе 4–5%. </w:t>
      </w:r>
      <w:r w:rsidR="00400A76">
        <w:t>«</w:t>
      </w:r>
      <w:r w:rsidRPr="007610F3">
        <w:t>Комфортный</w:t>
      </w:r>
      <w:r w:rsidR="00400A76">
        <w:t>»</w:t>
      </w:r>
      <w:r w:rsidRPr="007610F3">
        <w:t xml:space="preserve"> для России уровень безработицы назвать не готов: с социальной точки зрения безработица в принципе некомфортна.</w:t>
      </w:r>
    </w:p>
    <w:p w14:paraId="552AB6E1" w14:textId="77777777" w:rsidR="006202AD" w:rsidRPr="007610F3" w:rsidRDefault="006202AD" w:rsidP="006202AD">
      <w:r w:rsidRPr="007610F3">
        <w:t>А для бизнеса важна не безработица как таковая, а возможность оперативного расширения своих команд под новые задачи. Таким резервом роста могут быть не только безработные, но и выпускники, граждане, которые сейчас по разным причинам не ищут работу, но имеют нужные компетенции.</w:t>
      </w:r>
    </w:p>
    <w:p w14:paraId="62B6BFD6" w14:textId="77777777" w:rsidR="006202AD" w:rsidRPr="007610F3" w:rsidRDefault="006202AD" w:rsidP="006202AD">
      <w:r w:rsidRPr="007610F3">
        <w:t>И вот по уровням занятости у нас могут быть более или менее комфортные сценарии, которые зависят от задач. При текущем росте — одна численность занятых, если мы хотим его ускорить — то и кадровая потребность будет выше. Чем быстрее мы хотим расти — тем больше компетенций требуется нашей экономике.</w:t>
      </w:r>
    </w:p>
    <w:p w14:paraId="17EA5660" w14:textId="77777777" w:rsidR="006202AD" w:rsidRPr="007610F3" w:rsidRDefault="006202AD" w:rsidP="006202AD">
      <w:r w:rsidRPr="007610F3">
        <w:t>Уровни занятости внутри возрастных групп</w:t>
      </w:r>
    </w:p>
    <w:p w14:paraId="14006E5B" w14:textId="77777777" w:rsidR="006202AD" w:rsidRPr="007610F3" w:rsidRDefault="006202AD" w:rsidP="006202AD">
      <w:r w:rsidRPr="007610F3">
        <w:lastRenderedPageBreak/>
        <w:t>— Где вы видите основной источник восполнения дефицита рабочих рук?</w:t>
      </w:r>
    </w:p>
    <w:p w14:paraId="6F96457D" w14:textId="77777777" w:rsidR="006202AD" w:rsidRPr="007610F3" w:rsidRDefault="006202AD" w:rsidP="006202AD">
      <w:r w:rsidRPr="007610F3">
        <w:t>— Если мы говорим именно о кадровом потенциале, то это прежде всего молодежь. Занятость среди возрастных когорт, которые считаются наиболее производительными, — это 30–39 и 40–49 лет — уже и так очень высокая: больше 90%. Этот потенциал практически исчерпан. За последние три года мы вовлекли в экономику больше 2 млн человек, и прежде всего из этих возрастных групп. С учетом демографических волн численность этих групп в экономике будет снижаться. Поэтому сегодняшнее окно возможностей для рынка труда — это молодые ребята в возрасте 18–27 лет.</w:t>
      </w:r>
    </w:p>
    <w:p w14:paraId="72F4C198" w14:textId="77777777" w:rsidR="006202AD" w:rsidRPr="007610F3" w:rsidRDefault="006202AD" w:rsidP="006202AD">
      <w:r w:rsidRPr="007610F3">
        <w:t>— Минтруд подготовил прогноз кадровой потребности до 2032 года. В списке наиболее дефицитных специальностей довольно много профессий сегодняшнего, если не вчерашнего дня. Например, средний медицинский персонал, рабочие, инженеры. Не исчезнут ли эти профессии до 2032 года с учетом развития технологий, искусственного интеллекта?</w:t>
      </w:r>
    </w:p>
    <w:p w14:paraId="32B3E7B8" w14:textId="77777777" w:rsidR="006202AD" w:rsidRPr="007610F3" w:rsidRDefault="006202AD" w:rsidP="006202AD">
      <w:r w:rsidRPr="007610F3">
        <w:t>— Можно я вам встречный вопрос задам? Как вам кажется, развитие, допустим, робототехники и искусственного интеллекта не предполагает востребованность людей со средним профессиональным образованием (СПО)?</w:t>
      </w:r>
    </w:p>
    <w:p w14:paraId="3ACD4F4B" w14:textId="77777777" w:rsidR="006202AD" w:rsidRPr="007610F3" w:rsidRDefault="006202AD" w:rsidP="006202AD">
      <w:r w:rsidRPr="007610F3">
        <w:t>Уровень безработицы и численность занятых</w:t>
      </w:r>
    </w:p>
    <w:p w14:paraId="7167B4BA" w14:textId="77777777" w:rsidR="006202AD" w:rsidRPr="007610F3" w:rsidRDefault="006202AD" w:rsidP="006202AD">
      <w:r w:rsidRPr="007610F3">
        <w:t>— Наверное, предполагает, но с другим содержанием работы. То есть вряд ли сварщик будет так же, как сейчас, в шлеме сидеть и приваривать один кусок металла к другому.</w:t>
      </w:r>
    </w:p>
    <w:p w14:paraId="328D4486" w14:textId="77777777" w:rsidR="006202AD" w:rsidRPr="007610F3" w:rsidRDefault="006202AD" w:rsidP="006202AD">
      <w:r w:rsidRPr="007610F3">
        <w:t>— Согласен. И мы похожей логикой руководствуемся. Технологические изменения, которые сейчас происходят, сильно поменяют набор навыков внутри конкретных профессий. Но это вовсе не означает, что нам нужно сейчас отказываться от подготовки сварщиков. Если мы начнем пренебрегать, допустим, качественным средним специальным образованием, мы не сможем обеспечить рост в обрабатывающей промышленности.</w:t>
      </w:r>
    </w:p>
    <w:p w14:paraId="708A9361" w14:textId="77777777" w:rsidR="006202AD" w:rsidRPr="007610F3" w:rsidRDefault="006202AD" w:rsidP="006202AD">
      <w:r w:rsidRPr="007610F3">
        <w:t>Другое дело, что сам процесс организации работы будет меняться. Недостаточно просто уметь варить. Нужно владеть технологиями лазерной сварки, понимать, как работать на роботизированном оборудовании. Но чтобы правильно поставить задачу роботу, нужно понимать, как устроен процесс, при необходимости — скорректировать алгоритм и так далее. Сварщику будущего, возможно, и не потребуется самому приварить один кусок металла к другому, как вы сказали, но он точно должен понимать, как это делается.</w:t>
      </w:r>
    </w:p>
    <w:p w14:paraId="0F44F41E" w14:textId="77777777" w:rsidR="006202AD" w:rsidRPr="007610F3" w:rsidRDefault="006202AD" w:rsidP="006202AD">
      <w:r w:rsidRPr="007610F3">
        <w:t>— Как вы собираетесь готовить таких сварщиков будущего?</w:t>
      </w:r>
    </w:p>
    <w:p w14:paraId="6355CA62" w14:textId="77777777" w:rsidR="006202AD" w:rsidRPr="007610F3" w:rsidRDefault="006202AD" w:rsidP="006202AD">
      <w:r w:rsidRPr="007610F3">
        <w:t>— Я надеюсь, вас интересуют не только одни сварщики (улыбается), а рынок труда в целом. Наша основная задача сегодня, во-первых, определить направления образования исходя из трендов развития экономики, которые будут востребованы. Во-вторых, привить ребятам технологическое мышление.</w:t>
      </w:r>
    </w:p>
    <w:p w14:paraId="6D42073D" w14:textId="77777777" w:rsidR="006202AD" w:rsidRPr="007610F3" w:rsidRDefault="006202AD" w:rsidP="006202AD">
      <w:r w:rsidRPr="007610F3">
        <w:t>А если говорить про сварщиков, то, с одной стороны, мы должны научить их пользоваться современным оборудованием. А с другой — сформировать то самое технологическое мышление, которое основано на глубоком понимании процессов и практических навыках организации тех же сварочных процессов. Почему так происходит, как это работает — ответы на эти вопросы непременно должны быть у сварщика будущего. ИИ, конечно, здесь в помощь, но, даже чтобы запросить этот алгоритм у ИИ, нужно будет корректно и полно изложить все входящие условия.</w:t>
      </w:r>
    </w:p>
    <w:p w14:paraId="191C8FBF" w14:textId="77777777" w:rsidR="006202AD" w:rsidRPr="007610F3" w:rsidRDefault="006202AD" w:rsidP="006202AD">
      <w:r w:rsidRPr="007610F3">
        <w:lastRenderedPageBreak/>
        <w:t>— Надо ли учить детей в школе пользоваться ИИ, чтобы они были готовы занять свое место на рынке труда будущего?</w:t>
      </w:r>
    </w:p>
    <w:p w14:paraId="77C34B1B" w14:textId="77777777" w:rsidR="006202AD" w:rsidRPr="007610F3" w:rsidRDefault="006202AD" w:rsidP="006202AD">
      <w:r w:rsidRPr="007610F3">
        <w:t>— Думаю, что учить надо. Нам может не нравиться искусственный интеллект, но если сегодня ребенок не научится им пользоваться, то завтра, в момент вхождения на рынок труда, он будет испытывать сложности с трудоустройством. Хотя дети все равно научатся — не в школе, так дома. Вопрос в другом. Думаю, нам нужна серьезная трансформация системы подготовки кадров.</w:t>
      </w:r>
    </w:p>
    <w:p w14:paraId="1A2537E8" w14:textId="77777777" w:rsidR="006202AD" w:rsidRPr="007610F3" w:rsidRDefault="006202AD" w:rsidP="006202AD">
      <w:r w:rsidRPr="007610F3">
        <w:t>— Вы сами пользуетесь ИИ?</w:t>
      </w:r>
    </w:p>
    <w:p w14:paraId="20DE84BE" w14:textId="4CB37E30" w:rsidR="006202AD" w:rsidRPr="007610F3" w:rsidRDefault="006202AD" w:rsidP="006202AD">
      <w:r w:rsidRPr="007610F3">
        <w:t xml:space="preserve">— Решить за себя как за министра тот или иной вопрос ИИ я не прошу (смеется). Но часто пользуюсь с точки зрения каких-то человеческих благ, подготовки </w:t>
      </w:r>
      <w:r w:rsidR="00400A76">
        <w:t>«</w:t>
      </w:r>
      <w:r w:rsidRPr="007610F3">
        <w:t>бытовой</w:t>
      </w:r>
      <w:r w:rsidR="00400A76">
        <w:t>»</w:t>
      </w:r>
      <w:r w:rsidRPr="007610F3">
        <w:t xml:space="preserve"> аналитики. Кстати, аналитические материалы ИИ готовит неплохо. Но их обязательно нужно подвергать критической оценке. И здесь опять же как в примере со сварщиком. Чтобы грамотно и с пользой для дела применять ИИ, нужно обладать собственными компетенциями в том предмете, который ты ему делегируешь.</w:t>
      </w:r>
    </w:p>
    <w:p w14:paraId="13972F1D" w14:textId="77777777" w:rsidR="006202AD" w:rsidRPr="007610F3" w:rsidRDefault="006202AD" w:rsidP="006202AD">
      <w:r w:rsidRPr="007610F3">
        <w:t>— Рассматриваете ли вы старшее поколение как источник кадров?</w:t>
      </w:r>
    </w:p>
    <w:p w14:paraId="29F726F4" w14:textId="77777777" w:rsidR="006202AD" w:rsidRPr="007610F3" w:rsidRDefault="006202AD" w:rsidP="006202AD">
      <w:r w:rsidRPr="007610F3">
        <w:t>— Для предприятий сегодня это ценнейший актив. Компании держатся за профессионалов, пытаются сохранить опытных сотрудников. Я езжу по предприятиям и вижу, что возрастные сотрудники часто выступают наставниками. Хороший токарь передает свое мастерство более молодым, помогает влиться в коллектив, занимается воспитанием.</w:t>
      </w:r>
    </w:p>
    <w:p w14:paraId="099E3A0F" w14:textId="77777777" w:rsidR="006202AD" w:rsidRPr="007610F3" w:rsidRDefault="006202AD" w:rsidP="006202AD">
      <w:r w:rsidRPr="007610F3">
        <w:t>— Тонкий вопрос задам. С учетом роста продолжительности жизни, вообще периода активной жизни стоит ли подумать об изменении границ трудоспособного возраста?</w:t>
      </w:r>
    </w:p>
    <w:p w14:paraId="1625F5A4" w14:textId="77777777" w:rsidR="006202AD" w:rsidRPr="007610F3" w:rsidRDefault="006202AD" w:rsidP="006202AD">
      <w:r w:rsidRPr="007610F3">
        <w:t>— Никаких планов по пересмотру пенсионного возраста у нас нет. Ведь только-только завершается переходный период по повышению пенсионного возраста, а в исторических регионах этот период еще будет продолжаться до конца 2032 года!</w:t>
      </w:r>
    </w:p>
    <w:p w14:paraId="494D6427" w14:textId="77777777" w:rsidR="006202AD" w:rsidRPr="007610F3" w:rsidRDefault="006202AD" w:rsidP="006202AD">
      <w:r w:rsidRPr="007610F3">
        <w:t>— Давайте вернемся к молодежи. Сегодня выпускникам проще и часто выгоднее пойти работать, например, курьером, чем по специальности. Вы видите в этом проблему?</w:t>
      </w:r>
    </w:p>
    <w:p w14:paraId="39080243" w14:textId="77777777" w:rsidR="006202AD" w:rsidRPr="007610F3" w:rsidRDefault="006202AD" w:rsidP="006202AD">
      <w:r w:rsidRPr="007610F3">
        <w:t>— Да, вы правы, у курьеров действительно неплохой уровень дохода, что в сочетании с простым входом в эту профессию привлекает в нее массу людей. Нам этот тренд надо переломить. Сегодня выпускники или студенты, обучающиеся на последних курсах, остаются один на один с вопросом, что делать дальше. Конечно, когда не знаешь точно, куда устроиться после окончания института, проще пойти работать доставщиком и так зарабатывать на жизнь. Наша задача — сопроводить ребят к профильному работодателю, маршрутизировать их. То есть сделать так, чтобы начиная со старших курсов студенты понимали, как будет развиваться их карьерный трек. И мы начали эту работу.</w:t>
      </w:r>
    </w:p>
    <w:p w14:paraId="034B92DE" w14:textId="77777777" w:rsidR="006202AD" w:rsidRPr="007610F3" w:rsidRDefault="006202AD" w:rsidP="006202AD">
      <w:r w:rsidRPr="007610F3">
        <w:t>— Как именно действует этот механизм сопровождения?</w:t>
      </w:r>
    </w:p>
    <w:p w14:paraId="054E0FEA" w14:textId="77777777" w:rsidR="006202AD" w:rsidRPr="007610F3" w:rsidRDefault="006202AD" w:rsidP="006202AD">
      <w:r w:rsidRPr="007610F3">
        <w:t xml:space="preserve">— В 2025 году мы договорились с 11 регионами, что начинаем точечно работать с ребятами из старших классов школы, с последних курсов СПО и из вузов. Соединили их через кадровые центры напрямую с работодателями, конкретными предприятиями. Там будущих выпускников познакомили с наставниками, показали технологический цикл, условия труда, рассказали о социальном пакете, заработной плате и так далее. За прошлый год по результатам этой работы, во-первых, увеличились показатели трудоустройства молодежи, в том числе увеличилось трудоустройство по </w:t>
      </w:r>
      <w:r w:rsidRPr="007610F3">
        <w:lastRenderedPageBreak/>
        <w:t>специальности, что очень важно. А во-вторых, в некоторых субъектах выросла оседлость. То есть ребята не поехали в столицы в поисках работы, а остались в родных регионах.</w:t>
      </w:r>
    </w:p>
    <w:p w14:paraId="1EC53F81" w14:textId="77777777" w:rsidR="006202AD" w:rsidRPr="007610F3" w:rsidRDefault="006202AD" w:rsidP="006202AD">
      <w:r w:rsidRPr="007610F3">
        <w:t>Сейчас распространяем эту программу уже на всю страну. В сентябре сделали рассылку через единый портал государственных услуг всем молодым людям в возрасте от 16 до 24 лет с предложением прийти в кадровые центры. Получили сотни тысяч откликов и начали с этими ребятами взаимодействовать.</w:t>
      </w:r>
    </w:p>
    <w:p w14:paraId="10220AE1" w14:textId="77777777" w:rsidR="006202AD" w:rsidRPr="007610F3" w:rsidRDefault="006202AD" w:rsidP="006202AD">
      <w:r w:rsidRPr="007610F3">
        <w:t>— Сейчас бурно растет занятость в сфере услуг. Кажется, что большинство этих профессий, по крайней мере по своему духу, не совпадают с национальными приоритетами. Становится все больше коучей, блогеров, тарологов, психологов, нутрициологов и так далее. Формально люди могут заниматься чем угодно, главное, чтобы деятельность была законной. Однако не кажется ли вам, что нужны какие-то стимулы или ограничения, чтобы обеспечивать ту структуру занятости, которая важна для страны в целом? Например, дифференцировать налоговую нагрузку.</w:t>
      </w:r>
    </w:p>
    <w:p w14:paraId="050807DC" w14:textId="77777777" w:rsidR="006202AD" w:rsidRPr="007610F3" w:rsidRDefault="006202AD" w:rsidP="006202AD">
      <w:r w:rsidRPr="007610F3">
        <w:t>— Мне кажется, более эффективный путь — создавать стимулы для перехода в другие, приоритетные для государства сферы. Ну и опять же напомню про программу маршрутизации для молодежи.</w:t>
      </w:r>
    </w:p>
    <w:p w14:paraId="202241E7" w14:textId="4EAB3B63" w:rsidR="006202AD" w:rsidRPr="007610F3" w:rsidRDefault="006202AD" w:rsidP="006202AD">
      <w:r w:rsidRPr="007610F3">
        <w:t xml:space="preserve">— Расскажу вам историю из жизни. Не так давно ехал на </w:t>
      </w:r>
      <w:r w:rsidR="00400A76">
        <w:t>«</w:t>
      </w:r>
      <w:r w:rsidRPr="007610F3">
        <w:t>Сапсане</w:t>
      </w:r>
      <w:r w:rsidR="00400A76">
        <w:t>»</w:t>
      </w:r>
      <w:r w:rsidRPr="007610F3">
        <w:t xml:space="preserve"> и невольно подслушал разговор двух айтишников. Один рассказывал другому, что отказался от перехода в крупную компанию, потому что в столовой было невкусно. То есть остальное устраивало — зарплата, соцпакет, тренажерный зал, но столовая была не очень. Сегодня крупный бизнес создает сотрудникам тепличные условия вплоть до бесплатных фрешей и комнат для интровертов. Те же сварщики могут недоумевать по этому поводу. Не беспокоит ли вас такое расслоение?</w:t>
      </w:r>
    </w:p>
    <w:p w14:paraId="5D46F4E0" w14:textId="77777777" w:rsidR="006202AD" w:rsidRPr="007610F3" w:rsidRDefault="006202AD" w:rsidP="006202AD">
      <w:r w:rsidRPr="007610F3">
        <w:t>— Скорее они задают новый стандарт. Наши IT-гиганты, которые уже давно живут в условиях высокой конкуренции за сотрудников, стимулируют и другие компании обращать более пристальное внимание на условия труда. И на предприятиях обрабатывающей промышленности тоже идет серьезная трансформация. Улучшаются цеховая медицина, обеспеченность индивидуальными средствами защиты, возвращаются практики организации санаторного лечения. Компании все чаще предлагают страхование для членов семьи, организовывают детский отдых, делают выплаты при рождении ребенка. Понятно, что до комнат интровертов дело вряд ли дойдет в ближайшее время, но тренд на улучшение условий труда заметен.</w:t>
      </w:r>
    </w:p>
    <w:p w14:paraId="062D0F2E" w14:textId="77777777" w:rsidR="006202AD" w:rsidRPr="007610F3" w:rsidRDefault="006202AD" w:rsidP="006202AD">
      <w:r w:rsidRPr="007610F3">
        <w:t>— Сейчас уже сложились стереотипы о зумерах: они не хотят вкалывать, трепетно относятся к личным границам, то есть неустойчивы к конфликтным ситуациям и так далее. Вы учитываете теорию поколений в своей работе?</w:t>
      </w:r>
    </w:p>
    <w:p w14:paraId="09AC12C2" w14:textId="77777777" w:rsidR="006202AD" w:rsidRPr="007610F3" w:rsidRDefault="006202AD" w:rsidP="006202AD">
      <w:r w:rsidRPr="007610F3">
        <w:t>— Я думаю, что теорию поколений надо учитывать с точки зрения выстраивания отношений между людьми. Когда говорим, например, о тех же центрах занятости, то, чтобы привлечь в них молодежь, важно создать такую атмосферу, которая будет совпадать с настроем ребят.</w:t>
      </w:r>
    </w:p>
    <w:p w14:paraId="2958550D" w14:textId="77777777" w:rsidR="006202AD" w:rsidRPr="007610F3" w:rsidRDefault="006202AD" w:rsidP="006202AD">
      <w:r w:rsidRPr="007610F3">
        <w:t xml:space="preserve">Что касается стереотипов, то, мне кажется, мы не имеем права формировать оценки той или иной возрастной группы, якобы руководствуясь теорией поколений. Я не согласен с тем, что зумеры инфантильные. Они родились и выросли в других условиях, которые в той или иной степени повлияли на их мировосприятие. Но это вопрос скорее ценностей, </w:t>
      </w:r>
      <w:r w:rsidRPr="007610F3">
        <w:lastRenderedPageBreak/>
        <w:t>а не каких-то там причуд. Да, эти ценности мы должны учитывать и учиться с ними работать.</w:t>
      </w:r>
    </w:p>
    <w:p w14:paraId="3CC38C85" w14:textId="77777777" w:rsidR="006202AD" w:rsidRPr="007610F3" w:rsidRDefault="006202AD" w:rsidP="006202AD">
      <w:r w:rsidRPr="007610F3">
        <w:t>— Есть вполне конкретный тренд, который сложился безотносительно того, хорошие зумеры или плохие, — так называемые микропенсии. Люди год работают, копят, потом на год уезжают отдыхать. И так по кругу.</w:t>
      </w:r>
    </w:p>
    <w:p w14:paraId="34F29805" w14:textId="77777777" w:rsidR="006202AD" w:rsidRPr="007610F3" w:rsidRDefault="006202AD" w:rsidP="006202AD">
      <w:r w:rsidRPr="007610F3">
        <w:t>— Отношение к жизни в целом и к труду в частности формируется прежде всего в семье. Конечно, информационный фон, окружение тоже влияют. Но все же под одну гребенку я бы всех грести не стал.</w:t>
      </w:r>
    </w:p>
    <w:p w14:paraId="59BEB927" w14:textId="77777777" w:rsidR="006202AD" w:rsidRPr="007610F3" w:rsidRDefault="006202AD" w:rsidP="006202AD">
      <w:r w:rsidRPr="007610F3">
        <w:t>По нашему министерству могу сказать, что у нас много молодых ребят и большинство из них работают 24/7. Допустим, я могу в субботу утром оставить свои комментарии к какому-нибудь документу, а в воскресенье днем уже получить скорректированный вариант.</w:t>
      </w:r>
    </w:p>
    <w:p w14:paraId="04D1F5FF" w14:textId="77777777" w:rsidR="006202AD" w:rsidRPr="007610F3" w:rsidRDefault="006202AD" w:rsidP="006202AD">
      <w:r w:rsidRPr="007610F3">
        <w:t>— Давайте поговорим о демографии. Недавно президент одобрил ваше предложение сделать переходный период для семей, которые вышли по доходам за планку, позволяющую им получать пособие на детей. Но как будто это не решает системную проблему, которую плодит адресность выплат. То есть подход, когда пособие отменяется при росте собственного дохода семьи, как будто дестимулирует людей работать. Что вы об этом думаете?</w:t>
      </w:r>
    </w:p>
    <w:p w14:paraId="05D6EF89" w14:textId="77777777" w:rsidR="006202AD" w:rsidRPr="007610F3" w:rsidRDefault="006202AD" w:rsidP="006202AD">
      <w:r w:rsidRPr="007610F3">
        <w:t>— Давайте разберемся. Поддержка предназначена для уязвимых слоев населения. Адресность позволяет нам повышать средний размер выплат. Но уязвимый слой — это ведь не клеймо на всю жизнь. Предполагается, что люди повысят свое благосостояние и выйдут за этот порог нуждаемости. А до этого момента государство будет их поддерживать. И сейчас у нас есть разные инструменты для поддержки на всех этапах этого пути: единое пособие — для самых финансово трудных ситуаций, семейная выплата — для тех, у кого трудовой доход выше минимального порога, но все еще необходима помощь. Программы бесплатного переобучения — для дальнейшего роста заработков.</w:t>
      </w:r>
    </w:p>
    <w:p w14:paraId="21B02194" w14:textId="77777777" w:rsidR="006202AD" w:rsidRPr="007610F3" w:rsidRDefault="006202AD" w:rsidP="006202AD">
      <w:r w:rsidRPr="007610F3">
        <w:t>Более того, если говорить про адресные выплаты, критерий дохода ведь не единственный в системе оценки нуждаемости. Другое важное условие получения пособия — это занятость. Люди, которые получают поддержку, должны трудиться. Есть конкретный перечень обстоятельств, например инвалидность, уход за ребенком, родственником и так далее, которые позволяют получать поддержку, нигде не работая. Но во всех остальных случаях граждане обязаны прикладывать усилия, чтобы выйти за пределы нуждаемости. Грубо говоря, кроме планки сверху, есть еще и планка снизу: она составляет сейчас восемь МРОТ в год. Это позволяет исключать тот перекос, о котором вы говорите.</w:t>
      </w:r>
    </w:p>
    <w:p w14:paraId="7D04F730" w14:textId="77777777" w:rsidR="006202AD" w:rsidRPr="007610F3" w:rsidRDefault="006202AD" w:rsidP="006202AD">
      <w:r w:rsidRPr="007610F3">
        <w:t>— В области поддержки рождаемости все меры у нас так или иначе сводятся к раздаче денег. Начиная от маткапитала и заканчивая субсидиями по семейной ипотеке. Но пока, как кажется, кардинальных изменений в рождаемости не происходит. Может, надо перейти к радикальным мерам — например, вместо денежных выплат сразу давать жилье? По деньгам, как кажется, это несильно дороже будет, если сложить все-все выплаты на семью, включая региональные.</w:t>
      </w:r>
    </w:p>
    <w:p w14:paraId="428BF721" w14:textId="77777777" w:rsidR="006202AD" w:rsidRPr="007610F3" w:rsidRDefault="006202AD" w:rsidP="006202AD">
      <w:r w:rsidRPr="007610F3">
        <w:t xml:space="preserve">— Вы правы в той части, что для решения демографических задач мы должны эффективнее работать с вопросами обеспечения жильем. И в некоторых регионах уже началась работа в этом направлении. Например, глава Республики Мордовия Артем </w:t>
      </w:r>
      <w:r w:rsidRPr="007610F3">
        <w:lastRenderedPageBreak/>
        <w:t>Здунов принял решение сразу обеспечивать семью жильем при рождении ребенка. Это социальный наем с правом льготного выкупа. В Нижегородской области Глеб Никитин тоже в похожем направлении трансформировал поддержку: там ввели маткапитал на каждого ребенка. Будем внимательно следить за результатами этих инициатив.</w:t>
      </w:r>
    </w:p>
    <w:p w14:paraId="0E948F39" w14:textId="25599EC5" w:rsidR="006202AD" w:rsidRPr="007610F3" w:rsidRDefault="006202AD" w:rsidP="006202AD">
      <w:r w:rsidRPr="007610F3">
        <w:t xml:space="preserve">А вариант, который вы предлагаете, довольно радикальный. Уверяю вас, такую постановку вопроса — все отменить, но дать жилье — далеко не все семьи поддержат. Для рождения ребенка важны три условия: доход семьи, жилье, общая стабильность. И когда мы говорим </w:t>
      </w:r>
      <w:r w:rsidR="00400A76">
        <w:t>«</w:t>
      </w:r>
      <w:r w:rsidRPr="007610F3">
        <w:t>доход семьи</w:t>
      </w:r>
      <w:r w:rsidR="00400A76">
        <w:t>»</w:t>
      </w:r>
      <w:r w:rsidRPr="007610F3">
        <w:t xml:space="preserve"> — это подразумевает и помощь в текущих расходах, и поддержку совмещения семейных обязанностей и карьеры для родителей, включая детские сады, группы продленного дня, организацию завтраков, горячих обедов в школе, и организацию городских лагерей в каникулярное время. Ведь если мы говорим о повышении рождаемости, о том, чтобы семья принимала решение о рождении не только первого, но и второго, третьего ребенка, опыт родительства должен быть комфортным. А это тоже требует вложений: ясли, социальные няни и так далее. И нам здесь тоже есть куда расти.</w:t>
      </w:r>
    </w:p>
    <w:p w14:paraId="74473633" w14:textId="77777777" w:rsidR="006202AD" w:rsidRPr="007610F3" w:rsidRDefault="006202AD" w:rsidP="006202AD">
      <w:r w:rsidRPr="007610F3">
        <w:t>Текущий уровень рождаемости сейчас поддерживается в том числе за счет мер поддержки, которые мы постоянно наращиваем. И я очень надеюсь, что в перспективе начнется ее рост с учетом тех инструментов, которые есть, и тех, которые прорабатываются.</w:t>
      </w:r>
    </w:p>
    <w:p w14:paraId="6AF74114" w14:textId="77777777" w:rsidR="006202AD" w:rsidRPr="007610F3" w:rsidRDefault="006202AD" w:rsidP="006202AD">
      <w:r w:rsidRPr="007610F3">
        <w:t>— В интервью РБК вы говорили о том, что работодатели тоже должны заниматься поддержкой рождаемости. Почему эта дискуссия возникла? Не хватает денег?</w:t>
      </w:r>
    </w:p>
    <w:p w14:paraId="2A889487" w14:textId="77777777" w:rsidR="006202AD" w:rsidRPr="007610F3" w:rsidRDefault="006202AD" w:rsidP="006202AD">
      <w:r w:rsidRPr="007610F3">
        <w:t>— Дополнительная помощь семье — это всегда хорошо, но в данном случае основная идея в другом. Инициатива направлена скорее на изменение отношения работодателя к сотруднику с семейными обязанностями. Если речь идет о периоде беременности, то будущей маме нужно предоставить возможность работать в дистанционном или в гибком формате. Если это уже мама, у нее должна быть возможность, допустим, оставить ребенка в специальной детской комнате на территории вуза, завода, на час сократить рабочий день и так далее.</w:t>
      </w:r>
    </w:p>
    <w:p w14:paraId="54B6C70C" w14:textId="05D09A48" w:rsidR="006202AD" w:rsidRPr="007610F3" w:rsidRDefault="006202AD" w:rsidP="006202AD">
      <w:r w:rsidRPr="007610F3">
        <w:t xml:space="preserve">— Не видите ли вы противоречия между политикой </w:t>
      </w:r>
      <w:r w:rsidR="00400A76">
        <w:t>«</w:t>
      </w:r>
      <w:r w:rsidRPr="007610F3">
        <w:t>все на рынок труда</w:t>
      </w:r>
      <w:r w:rsidR="00400A76">
        <w:t>»</w:t>
      </w:r>
      <w:r w:rsidRPr="007610F3">
        <w:t xml:space="preserve"> и </w:t>
      </w:r>
      <w:r w:rsidR="00400A76">
        <w:t>«</w:t>
      </w:r>
      <w:r w:rsidRPr="007610F3">
        <w:t>рожать, рожать и еще раз рожать</w:t>
      </w:r>
      <w:r w:rsidR="00400A76">
        <w:t>»</w:t>
      </w:r>
      <w:r w:rsidRPr="007610F3">
        <w:t>?</w:t>
      </w:r>
    </w:p>
    <w:p w14:paraId="02FF068F" w14:textId="77777777" w:rsidR="006202AD" w:rsidRPr="007610F3" w:rsidRDefault="006202AD" w:rsidP="006202AD">
      <w:r w:rsidRPr="007610F3">
        <w:t>— На первый взгляд действительно это вещи взаимоисключающие. Но чтобы они такими не были, нам необходимо создать такие условия, чтобы женщины могли и карьеру строить, и заниматься воспитанием детей. Не получится девушек запереть дома для того, чтобы они только рожали. Они не должны стоять перед выбором: или я себя реализую в профессии, или я рожаю. Чтобы была возможность продлить время пребывания в детском саду, чтобы можно было с работы в порядке вещей уйти пораньше, отпроситься на детский утренник, отправить ребенка в лагерь и так далее. Чтобы ребенок видел, что, с одной стороны, мама работает, состоялась как профессионал, а с другой, что мама остается мамой.</w:t>
      </w:r>
    </w:p>
    <w:p w14:paraId="37F48F7B" w14:textId="5D4E5858" w:rsidR="006202AD" w:rsidRPr="00DC2C67" w:rsidRDefault="006202AD" w:rsidP="006202AD">
      <w:hyperlink r:id="rId34" w:history="1">
        <w:r w:rsidRPr="007610F3">
          <w:rPr>
            <w:rStyle w:val="a3"/>
          </w:rPr>
          <w:t>https://expert.ru/intervyu/okno-vozmozhnostey-dlya-rynka-truda-eto-molodye-rebyata/</w:t>
        </w:r>
      </w:hyperlink>
      <w:r w:rsidRPr="007610F3">
        <w:t xml:space="preserve"> </w:t>
      </w:r>
    </w:p>
    <w:p w14:paraId="68B652D1" w14:textId="66B1C0C6" w:rsidR="00866CDD" w:rsidRPr="00876973" w:rsidRDefault="00866CDD" w:rsidP="00866CDD">
      <w:pPr>
        <w:pStyle w:val="2"/>
      </w:pPr>
      <w:bookmarkStart w:id="111" w:name="_Toc221689121"/>
      <w:r w:rsidRPr="00876973">
        <w:lastRenderedPageBreak/>
        <w:t>Независимая газета, 11.02.2026, В России растет скрытая безработица</w:t>
      </w:r>
      <w:bookmarkEnd w:id="111"/>
    </w:p>
    <w:p w14:paraId="581EA892" w14:textId="77777777" w:rsidR="00866CDD" w:rsidRPr="00876973" w:rsidRDefault="00866CDD" w:rsidP="00866CDD">
      <w:pPr>
        <w:pStyle w:val="3"/>
      </w:pPr>
      <w:bookmarkStart w:id="112" w:name="_Toc221689122"/>
      <w:r w:rsidRPr="00876973">
        <w:t>Совокупная численность работников с неполной занятостью достигла в России максимума за период с 2015 года. И по итогам третьего квартала 2025-го уже каждый шестой – около 16% – работник крупных и средних предприятий оказался частично занятым. Ключевым источником негативного тренда стала обрабатывающая промышленность.</w:t>
      </w:r>
      <w:bookmarkEnd w:id="112"/>
    </w:p>
    <w:p w14:paraId="2B35CE92" w14:textId="77777777" w:rsidR="00866CDD" w:rsidRPr="00876973" w:rsidRDefault="00866CDD" w:rsidP="00866CDD">
      <w:r w:rsidRPr="00876973">
        <w:t xml:space="preserve">Так выглядит растущая в стране скрытая безработица. Как сообщила, изучив доступную на текущий момент статистику, компания </w:t>
      </w:r>
      <w:r w:rsidRPr="00866CDD">
        <w:rPr>
          <w:lang w:val="en-US"/>
        </w:rPr>
        <w:t>FinExpertiz</w:t>
      </w:r>
      <w:r w:rsidRPr="00876973">
        <w:t>а, совокупная численность работников с неполной занятостью составила в третьем квартале 2025 года 5,5 млн человек.</w:t>
      </w:r>
    </w:p>
    <w:p w14:paraId="4A426F3C" w14:textId="77777777" w:rsidR="00866CDD" w:rsidRPr="00876973" w:rsidRDefault="00866CDD" w:rsidP="00866CDD">
      <w:r w:rsidRPr="00876973">
        <w:t>Это максимальное значение с начала сопоставимых наблюдений – за период с 2015-го (сопоставлялись итоги только третьего квартала). Численность частично занятых выросла на 12%, или 610 тыс. человек по сравнению с аналогичным периодом 2024-го.</w:t>
      </w:r>
    </w:p>
    <w:p w14:paraId="71B2337A" w14:textId="77777777" w:rsidR="00866CDD" w:rsidRPr="00876973" w:rsidRDefault="00866CDD" w:rsidP="00866CDD">
      <w:r w:rsidRPr="00876973">
        <w:t>Аналитики использовали данные Росстата о неполной занятости и движении работников на крупных и средних предприятиях всех отраслей и форм собственности со штатом более 15 человек. Малый и микробизнес остался за рамками исследования.</w:t>
      </w:r>
    </w:p>
    <w:p w14:paraId="5C6DB1A0" w14:textId="77777777" w:rsidR="00866CDD" w:rsidRPr="00876973" w:rsidRDefault="00866CDD" w:rsidP="00866CDD">
      <w:r w:rsidRPr="00876973">
        <w:t>К частично занятым относят четыре категории сотрудников. Это работающие неполное время (менее 40 часов в неделю) по инициативе работодателя; работающие неполное время по соглашению сторон; находящиеся в простое; взявшие отпуск без сохранения заработной платы.</w:t>
      </w:r>
    </w:p>
    <w:p w14:paraId="77442CF3" w14:textId="77777777" w:rsidR="00866CDD" w:rsidRPr="00876973" w:rsidRDefault="00866CDD" w:rsidP="00866CDD">
      <w:r w:rsidRPr="00876973">
        <w:t>Рост продемонстрировали все четыре компонента частичной занятости. Наиболее массовой категорией оказались сотрудники, оформившие отпуск без сохранения заработной платы: в третьем квартале 2025-го их насчитывалось уже 4 млн человек – увеличение по сравнению с тем же кварталом предшествующего года примерно на 9%.</w:t>
      </w:r>
    </w:p>
    <w:p w14:paraId="0D7D60B7" w14:textId="77777777" w:rsidR="00866CDD" w:rsidRPr="00876973" w:rsidRDefault="00866CDD" w:rsidP="00866CDD">
      <w:r w:rsidRPr="00876973">
        <w:t>Вторая по численности группа – работники, занятые неполное время по соглашению сторон: почти 1,3 млн человек, их стало больше за тот же период на 13%.</w:t>
      </w:r>
    </w:p>
    <w:p w14:paraId="1DF3F851" w14:textId="77777777" w:rsidR="00866CDD" w:rsidRPr="00876973" w:rsidRDefault="00866CDD" w:rsidP="00866CDD">
      <w:r w:rsidRPr="00876973">
        <w:t>Однако наиболее резкий скачок показали две другие категории, которые по численности были как раз менее распространенными. Это работники в простое – 165 тыс. человек, их численность увеличилась сразу в 1,6 раза. И сотрудники, работавшие неполное время по инициативе работодателя, – около 69 тыс. человек; компании стали использовать этот инструмент в восемь раз чаще.</w:t>
      </w:r>
    </w:p>
    <w:p w14:paraId="3389F8DE" w14:textId="77777777" w:rsidR="00866CDD" w:rsidRPr="00876973" w:rsidRDefault="00866CDD" w:rsidP="00866CDD">
      <w:r w:rsidRPr="00876973">
        <w:t>Причем нередко работающих неполное время по инициативе работодателя и по соглашению сторон объединяют в одну группу. Тем более что в обоих случаях первопричины частичной занятости скорее всего одни и те же; разница касается лишь коммуникации работодателя с сотрудниками – стиля управления в конкретной компании.</w:t>
      </w:r>
    </w:p>
    <w:p w14:paraId="1CFF2E5E" w14:textId="77777777" w:rsidR="00866CDD" w:rsidRPr="00876973" w:rsidRDefault="00866CDD" w:rsidP="00866CDD">
      <w:r w:rsidRPr="00876973">
        <w:t>Общая численность персонала в проанализированном круге предприятий увеличилась за исследуемый период с 33,8 млн до 34,3 млн, в результате чего доля неполной занятости выросла с 14,6 до 16,2%. Примерно каждый шестой работник крупных и средних предприятий оказался частично занятым.</w:t>
      </w:r>
    </w:p>
    <w:p w14:paraId="04A2876C" w14:textId="77777777" w:rsidR="00866CDD" w:rsidRPr="00876973" w:rsidRDefault="00866CDD" w:rsidP="00866CDD">
      <w:r w:rsidRPr="00876973">
        <w:lastRenderedPageBreak/>
        <w:t>Есть несколько секторов, наиболее сильно подверженных негативным тенденциям. В третьем квартале 2025 года максимальная доля частично занятых фиксировалась в гостинично-ресторанном бизнесе (34%), обрабатывающей промышленности (27%) и строительстве (23%). Внутри обработки максимальный уровень неполной занятости выявлен на предприятиях автопрома – почти 45%.</w:t>
      </w:r>
    </w:p>
    <w:p w14:paraId="6A31E158" w14:textId="77777777" w:rsidR="00866CDD" w:rsidRPr="00876973" w:rsidRDefault="00866CDD" w:rsidP="00866CDD">
      <w:r w:rsidRPr="00876973">
        <w:t>Если анализировать именно динамику показателей, тогда антилидером становится обрабатывающая промышленность, где в третьем квартале 2025-го произошел наибольший годовой прирост частично занятых – почти на 265 тыс. человек, или на 20,5%. В основном этот прирост обеспечен автопромом, металлургией, «производством прочих транспортных средств», а также отраслями, которые занимаются выпуском компьютеров, машин и оборудования.</w:t>
      </w:r>
    </w:p>
    <w:p w14:paraId="169EE621" w14:textId="77777777" w:rsidR="00866CDD" w:rsidRPr="00876973" w:rsidRDefault="00866CDD" w:rsidP="00866CDD">
      <w:r w:rsidRPr="00876973">
        <w:t>Более высокая распространенность неполной занятости в целом характерна для сервисных и рыночных отраслей, то есть, как пояснили эксперты, сфер, ориентированных на конечный спрос и коммерческую выручку, где загрузка персонала напрямую зависит от динамики заказов и потребительской активности. В государственных и инфраструктурных секторах такие практики используются значительно реже.</w:t>
      </w:r>
    </w:p>
    <w:p w14:paraId="68EF4ED0" w14:textId="77777777" w:rsidR="00866CDD" w:rsidRPr="00876973" w:rsidRDefault="00866CDD" w:rsidP="00866CDD">
      <w:r w:rsidRPr="00876973">
        <w:t xml:space="preserve">В дополнение к этому президент компании </w:t>
      </w:r>
      <w:r w:rsidRPr="00866CDD">
        <w:rPr>
          <w:lang w:val="en-US"/>
        </w:rPr>
        <w:t>FinExpertiza</w:t>
      </w:r>
      <w:r w:rsidRPr="00876973">
        <w:t xml:space="preserve"> Елена Трубникова указала на то, что именно промышленность играет «системную роль» в формировании общей динамики рынка труда: «Любые изменения спроса и загрузки в этом сегменте практически сразу отражаются на масштабах и структуре занятости в экономике в целом».</w:t>
      </w:r>
    </w:p>
    <w:p w14:paraId="3FAF5EB3" w14:textId="77777777" w:rsidR="00866CDD" w:rsidRPr="00876973" w:rsidRDefault="00866CDD" w:rsidP="00866CDD">
      <w:r w:rsidRPr="00876973">
        <w:t>В январе этого года, судя по новому обзору деловой среды от Российского союза промышленников и предпринимателей, примерно 10% организаций сообщили, что им пришлось уволить часть сотрудников. Еще 12% компаний принимали меры по сокращению рабочего времени с целью снижения издержек.</w:t>
      </w:r>
    </w:p>
    <w:p w14:paraId="45D0CA66" w14:textId="77777777" w:rsidR="00866CDD" w:rsidRPr="00876973" w:rsidRDefault="00866CDD" w:rsidP="00866CDD">
      <w:r w:rsidRPr="00876973">
        <w:t>Экономическая активность затухает, но предприятия не увольняют массово сотрудников, хотя, конечно, имеют в виду и такой вариант тоже. От радикального сокращения штатов работодателей удерживает надежда на экономическое оживление, которое станет возможным в случае дальнейшего и более смелого смягчения денежно-кредитной политики.</w:t>
      </w:r>
    </w:p>
    <w:p w14:paraId="75F18EEE" w14:textId="77777777" w:rsidR="00866CDD" w:rsidRPr="00876973" w:rsidRDefault="00866CDD" w:rsidP="00866CDD">
      <w:r w:rsidRPr="00876973">
        <w:t>Более того, опросы промышленности, которые регулярно проводятся Институтом народнохозяйственного прогнозирования РАН, показали, что промпредприятия даже начинают уже опасаться нового витка дефицита кадров – в случае скорой реализации требуемого всеми снижения ключевой ставки Центробанка.</w:t>
      </w:r>
    </w:p>
    <w:p w14:paraId="4F054588" w14:textId="77777777" w:rsidR="00866CDD" w:rsidRPr="00876973" w:rsidRDefault="00866CDD" w:rsidP="00866CDD">
      <w:r w:rsidRPr="00876973">
        <w:t>Но рост численности частично занятых работников вовсе не отменяет практики сверхнагрузок. Ведь даже внутри одной отрасли заказы, финансовые ресурсы, а также издержки могут распределяться крайне неравномерно между предприятиями или отдельными подразделениями предприятий (см. об этом же «НГ» от 05.02.26).</w:t>
      </w:r>
    </w:p>
    <w:p w14:paraId="08EB3F14" w14:textId="18496307" w:rsidR="00866CDD" w:rsidRPr="00DC2C67" w:rsidRDefault="00866CDD" w:rsidP="00866CDD">
      <w:r w:rsidRPr="00DC2C67">
        <w:t>Анастасия Башкатова</w:t>
      </w:r>
    </w:p>
    <w:p w14:paraId="208FEDB1" w14:textId="77777777" w:rsidR="00111413" w:rsidRDefault="00111413" w:rsidP="00111413">
      <w:pPr>
        <w:pStyle w:val="2"/>
      </w:pPr>
      <w:bookmarkStart w:id="113" w:name="_Toc221689123"/>
      <w:r>
        <w:lastRenderedPageBreak/>
        <w:t>Ведомости, 10.02.2026, Путин обсудил с Голиковой развитие системы здравоохранения</w:t>
      </w:r>
      <w:bookmarkEnd w:id="113"/>
    </w:p>
    <w:p w14:paraId="4C9E71DF" w14:textId="77777777" w:rsidR="00111413" w:rsidRDefault="00111413" w:rsidP="00E71AD6">
      <w:pPr>
        <w:pStyle w:val="3"/>
      </w:pPr>
      <w:bookmarkStart w:id="114" w:name="_Toc221689124"/>
      <w:r>
        <w:t>Президент РФ Владимир Путин провел рабочую встречу с вице-премьером Татьяной Голиковой, на которой обсуждались вопросы развития системы здравоохранения. Об этом сообщили в Кремле.</w:t>
      </w:r>
      <w:bookmarkEnd w:id="114"/>
    </w:p>
    <w:p w14:paraId="7583584B" w14:textId="5F1C3379" w:rsidR="00111413" w:rsidRDefault="00111413" w:rsidP="00111413">
      <w:r>
        <w:t xml:space="preserve">Голикова рассказала о реализации трех нацпроектов, связанных со здравоохранением: </w:t>
      </w:r>
      <w:r w:rsidR="00400A76">
        <w:t>«</w:t>
      </w:r>
      <w:r>
        <w:t>Продолжительная и активная жизнь</w:t>
      </w:r>
      <w:r w:rsidR="00400A76">
        <w:t>»</w:t>
      </w:r>
      <w:r>
        <w:t xml:space="preserve">, </w:t>
      </w:r>
      <w:r w:rsidR="00400A76">
        <w:t>«</w:t>
      </w:r>
      <w:r>
        <w:t>Семья</w:t>
      </w:r>
      <w:r w:rsidR="00400A76">
        <w:t>»</w:t>
      </w:r>
      <w:r>
        <w:t xml:space="preserve"> и </w:t>
      </w:r>
      <w:r w:rsidR="00400A76">
        <w:t>«</w:t>
      </w:r>
      <w:r>
        <w:t>Новые технологии сбережения здоровья</w:t>
      </w:r>
      <w:r w:rsidR="00400A76">
        <w:t>»</w:t>
      </w:r>
      <w:r>
        <w:t>. По ее словам, объем средств обязательного медицинского страхования в 2026 г. составит 4,8 трлн руб., что на 9,6% больше показателя предыдущего года.</w:t>
      </w:r>
    </w:p>
    <w:p w14:paraId="4ADF1EBF" w14:textId="17D469A5" w:rsidR="00111413" w:rsidRDefault="00111413" w:rsidP="00111413">
      <w:r>
        <w:t xml:space="preserve">С 2026 г. начинается второй этап программы модернизации первичного звена здравоохранения. </w:t>
      </w:r>
      <w:r w:rsidR="00400A76">
        <w:t>«</w:t>
      </w:r>
      <w:r>
        <w:t>Мы вводим новые объекты. Мы, естественно, привлекаем туда новый медицинский персонал</w:t>
      </w:r>
      <w:r w:rsidR="00400A76">
        <w:t>»</w:t>
      </w:r>
      <w:r>
        <w:t>, – рассказала Голикова, отметив, что это сложная работа, но ее планово ведут вместе с регионами.</w:t>
      </w:r>
    </w:p>
    <w:p w14:paraId="6CAB55A2" w14:textId="77777777" w:rsidR="00111413" w:rsidRDefault="00111413" w:rsidP="00111413">
      <w:r>
        <w:t>Она также сообщила, что в 2025 г. объем специальных социальных выплат сотрудникам первичного звена здравоохранения увеличился почти на 28% – со 158 млрд руб. в 2024 г. до 202 млрд руб. По ее словам, это способствует привлечению специалистов в регионы.</w:t>
      </w:r>
    </w:p>
    <w:p w14:paraId="0401164D" w14:textId="77777777" w:rsidR="00111413" w:rsidRDefault="00111413" w:rsidP="00111413">
      <w:r>
        <w:t>Вице-премьер рассказала о продолжающейся работе по модернизации системы оплаты труда в отрасли. В программе государственных гарантий закрепили обязательную норму, согласно которой доля должностного оклада должна составлять не менее 50% в структуре фонда оплаты труда медицинских работников.</w:t>
      </w:r>
    </w:p>
    <w:p w14:paraId="38C1318F" w14:textId="77777777" w:rsidR="00111413" w:rsidRDefault="00111413" w:rsidP="00111413">
      <w:r>
        <w:t>По словам Голиковой, реализуемые меры уже отражаются на демографических показателях. Она сообщила о снижении смертности, в том числе от онкологических заболеваний, а также о значительном сокращении смертности от туберкулеза, ВИЧ и ряда других инфекционных заболеваний.</w:t>
      </w:r>
    </w:p>
    <w:p w14:paraId="66970D85" w14:textId="77777777" w:rsidR="00111413" w:rsidRDefault="00111413" w:rsidP="00111413">
      <w:r>
        <w:t>9 февраля на встрече с президентом мэр Москвы Сергей Собянин рассказал о развитии в столице ИИ-сервисов в сфере медицины. По его словам, технологии и разработки столичных медучреждений становятся стандартом цифровой медицины для большинства субъектов РФ.</w:t>
      </w:r>
    </w:p>
    <w:p w14:paraId="5157657C" w14:textId="34B5C76B" w:rsidR="00111413" w:rsidRPr="00C348A7" w:rsidRDefault="00111413" w:rsidP="00111413">
      <w:hyperlink r:id="rId35" w:history="1">
        <w:r w:rsidRPr="00CB13FA">
          <w:rPr>
            <w:rStyle w:val="a3"/>
          </w:rPr>
          <w:t>https://www.vedomosti.ru/politics/news/2026/02/10/1175294-putin-obsudil-s-golikovoi</w:t>
        </w:r>
      </w:hyperlink>
      <w:r>
        <w:t xml:space="preserve"> </w:t>
      </w:r>
    </w:p>
    <w:p w14:paraId="3239F6A6" w14:textId="22DDAC49" w:rsidR="00B67AC1" w:rsidRPr="00B67AC1" w:rsidRDefault="00B67AC1" w:rsidP="00B67AC1">
      <w:pPr>
        <w:pStyle w:val="2"/>
      </w:pPr>
      <w:bookmarkStart w:id="115" w:name="_Toc221689125"/>
      <w:r w:rsidRPr="00B67AC1">
        <w:t>Элитный трейдер, 10.02.2026, Итоги 2025 года - замедление роста с временным ускорением динамики в конце года</w:t>
      </w:r>
      <w:bookmarkEnd w:id="115"/>
    </w:p>
    <w:p w14:paraId="178B67B1" w14:textId="77777777" w:rsidR="00B67AC1" w:rsidRPr="00B67AC1" w:rsidRDefault="00B67AC1" w:rsidP="00B67AC1">
      <w:pPr>
        <w:pStyle w:val="3"/>
      </w:pPr>
      <w:bookmarkStart w:id="116" w:name="_Toc221689126"/>
      <w:r w:rsidRPr="00B67AC1">
        <w:t xml:space="preserve">Данные Росстата (в т.ч. относительно сильные темпы роста экономической активности и потребления в декабре и в 4кв25) согласуются с нашим предположением, что ЦБ, скорее всего, сохранит на заседании 13 февраля ключевую ставку без изменения на уровне 16%. Основанием для такого прогноза служит январский всплеск инфляции </w:t>
      </w:r>
      <w:r w:rsidRPr="00B67AC1">
        <w:rPr>
          <w:lang w:val="en-US"/>
        </w:rPr>
        <w:t>c</w:t>
      </w:r>
      <w:r w:rsidRPr="00B67AC1">
        <w:t xml:space="preserve"> ускорением годовых темпов до 6,46% против 5,59% на конец 2025 г, сохранение в январе высоких инфляционных ожиданий населения (13,7%) и рост ценовых ожиданий бизнеса, а также усиление внешних проинфляционных рисков.</w:t>
      </w:r>
      <w:bookmarkEnd w:id="116"/>
      <w:r w:rsidRPr="00B67AC1">
        <w:t xml:space="preserve"> </w:t>
      </w:r>
    </w:p>
    <w:p w14:paraId="57C3F8AC" w14:textId="5723E816" w:rsidR="00B67AC1" w:rsidRPr="00B67AC1" w:rsidRDefault="00B67AC1" w:rsidP="00B67AC1">
      <w:r w:rsidRPr="00B67AC1">
        <w:t xml:space="preserve">Несмотря на разовый характер проинфляционных факторов (НДС, тарифы, акцизы), регулятору потребуется время для оценки их вторичных эффектов на устойчивую </w:t>
      </w:r>
      <w:r w:rsidRPr="00B67AC1">
        <w:lastRenderedPageBreak/>
        <w:t>инфляцию, что станет понятно не ранее мартовского заседания. В то же время реальная ключевая ставка около 10%, сохраняющаяся на этом уровне или выше уже очень длительное время (с осени 2024 г), оказывает все большее давление на рыночную часть экономики. Наш прогноз предполагает, что ключевая ставка к концу 2026 года снизится до 12-13%, это позволило бы сбалансировать риски между инфляцией и экономическим ростом в условиях бюджетной консолидации и сохраняющихся внешних вызовов.</w:t>
      </w:r>
    </w:p>
    <w:p w14:paraId="1427C344" w14:textId="77777777" w:rsidR="00B67AC1" w:rsidRPr="00B67AC1" w:rsidRDefault="00B67AC1" w:rsidP="00B67AC1">
      <w:r w:rsidRPr="00B67AC1">
        <w:t>В случае паузы в снижении ключевой ставки в краткосрочном фокусе остаются флоатеры, поскольку в перспективе ближайших месяцев они смогут обеспечить держателей купонным доходом на уровне не менее 16% с возможностью реинвестирования по рыночной ставке. Впрочем, с учетом наших ожиданий по снижению ставки до 12% среднесрочно фокус стоит держать на классических облигациях с фиксированным купоном - в частности, на корпоративных бумагах от надежных заемщиков и долгосрочных ОФЗ.</w:t>
      </w:r>
    </w:p>
    <w:p w14:paraId="547AC6F1" w14:textId="77777777" w:rsidR="00B67AC1" w:rsidRPr="00B67AC1" w:rsidRDefault="00B67AC1" w:rsidP="00B67AC1">
      <w:r w:rsidRPr="00B67AC1">
        <w:t>В пятницу Росстат опубликовал экономические индикаторы за декабрь 2025 г и полный 2025 г., дал первую оценку ВВП за 2025 г и уточнил оценки за 2022-24 гг. По итогам 2025 года рост ВВП составил 1,0% (что соответствует верхней границе нашей оценки 0,8-1,0%, прогнозу Минэкономразвития 1,0% и верхней границе октябрьского прогноза ЦБ 0,5-1,0%). Оценка роста ВВП в 2024 г пересмотрена до 4,9% (прежняя оценка 4,3%), оценка роста за 2023 г не изменилась (4,1%), как и оценка спада в 2022 г (-1,4%). Таким образом, рост ВВП в 2025 г существенно замедлился по сравнению с 2023-24 гг на фоне проводимой в 2024-25 гг жесткой ДКП для замедления инфляции. Позитивный вклад в рост реального ВВП внесло прежде всего конечное потребление домохозяйств (где рост замедлился с очень высоких темпов 6,8% в 2024 г до вполне уверенных 3,4%), а также госуправление и валовое накопление основного капитала. Отрицательный вклад внесли сокращение валового накопления запасов и чистый экспорт. По видам экономической деятельности основной вклад в рост ВВП обеспечили обрабатывающая промышленность, госуправление и обеспечение военной безопасности, финансово-страховая деятельность, сельское хозяйство, строительство, гостиницы и общепит, а отрицательный вклад внесли добыча полезных ископаемых, оптовая и розничная торговля, операции с недвижимым имуществом, водоснабжение, водоотведение, утилизация отходов, обеспечение электрической энергией, газом и паром.</w:t>
      </w:r>
    </w:p>
    <w:p w14:paraId="052EF115" w14:textId="77777777" w:rsidR="00B67AC1" w:rsidRPr="00B67AC1" w:rsidRDefault="00B67AC1" w:rsidP="00B67AC1">
      <w:r w:rsidRPr="00B67AC1">
        <w:t>Помимо общего замедления роста экономики, особенностью 2025 г стала существенная неоднородность этого роста. Если к потребительскому спросу вполне применимо понятие «мягкой посадки», то в промышленности несколько отраслей продолжали расти высокими темпами, но в большинстве выпуск сократился по отношению к 2024 г.</w:t>
      </w:r>
    </w:p>
    <w:p w14:paraId="74E36AD2" w14:textId="77777777" w:rsidR="00B67AC1" w:rsidRPr="00B67AC1" w:rsidRDefault="00B67AC1" w:rsidP="00B67AC1">
      <w:r w:rsidRPr="00B67AC1">
        <w:t>В номинальной структуре ВВП 2025 г доля расходов на потребление домохозяйств повысилась с 49,7% до 51,1% (максимум с 2019 г), доля расходов госуправления увеличилась с 18,5% до 19,4% (максимум с 2020 г), доля валового накопления основного капитала поднялась с 22,8% до 23,6% (абсолютный максимум), а доля внешней торговли продолжила сокращаться. Так, доля экспорта в ВВП снизилась с 22,2% до 17,8% (абсолютный минимум), а доля импорта - с 17,8% до 15,2% (вблизи абсолютного минимума 2022 г). В условиях нарастающего санкционного давления, ограничений по доступности импорта и государственного курса на стимулирование импортозамещения российская экономика сейчас в меньшей степени связана с мировой, чем до 2022 г.</w:t>
      </w:r>
    </w:p>
    <w:p w14:paraId="53860355" w14:textId="77777777" w:rsidR="00B67AC1" w:rsidRPr="00B67AC1" w:rsidRDefault="00B67AC1" w:rsidP="00B67AC1">
      <w:r w:rsidRPr="00B67AC1">
        <w:lastRenderedPageBreak/>
        <w:t xml:space="preserve">В 4кв25 и особенно в декабре рост экономической активности ускорился. По оценке Минэкономразвития, «рост ВВП в декабре составил +1,9% г/г после +0,1% г/г в ноябре, </w:t>
      </w:r>
      <w:r w:rsidRPr="00B67AC1">
        <w:rPr>
          <w:lang w:val="en-US"/>
        </w:rPr>
        <w:t>c</w:t>
      </w:r>
      <w:r w:rsidRPr="00B67AC1">
        <w:t xml:space="preserve"> исключением сезонного фактора - рост на +1,8 м/м </w:t>
      </w:r>
      <w:r w:rsidRPr="00B67AC1">
        <w:rPr>
          <w:lang w:val="en-US"/>
        </w:rPr>
        <w:t>SA</w:t>
      </w:r>
      <w:r w:rsidRPr="00B67AC1">
        <w:t xml:space="preserve"> (в 4 квартале 2025 года ВВП вырос на +1,0% г/г после +0,6% г/г в 3 квартале - отчётные данные Росстата в квартальном разрезе будут в апреле 2026 года)». Эта оценка Минэка существенно выше октябрьского базового прогноза ЦБ по росту ВВП в 4кв25 (-0,5-+0,5%). Сильнее ожиданий рынка в декабре вырос оборот розничной торговли, прежде всего непродовольственных товаров, что было ожидаемо, в т.ч. в Резюме обсуждения ключевой ставки Банка России говорилось, что ускорение (потребительского спроса) в 4к25 отражает стремление населения совершить крупные покупки до повышения НДС (а также увеличение покупок автомобилей перед повышением утильсбора). Судя по оперативным данным, а также выводам обзора Банка России по региональной экономике: «в январе 2026 г. рост потребительской активности замедлился после ускорения в декабре 2025 года. Это замедление было в том числе связано с охлаждением интереса граждан к крупным покупкам после временного оживления, проявившегося в конце 2025 г. накануне регуляторных изменений». Также отмечается, что «потребительскую активность также сдерживает тренд на более рациональное и экономичное потребление». Кроме того, выше ожиданий рынка в декабре было ускорение роста в обрабатывающей промышленности: +7,8% г/г (в еще большем объеме это наблюдалось в декабре прошлого года). Это может быть связано с сезонным увеличением госрасходов и закрытием контрактов в конце года. Между тем, в опросе РСПП на конец 2025 г предприятия назвали главной проблемой неплатежи контрагентов: в третьем и четвертом кварталах о ней заявляли 39% и 42% респондентов соответственно, тогда как в первом и втором - лишь 27% и 26%. В 2024 году этот показатель в зависимости от квартала находился в диапазоне 22-36%.</w:t>
      </w:r>
    </w:p>
    <w:p w14:paraId="573AB642" w14:textId="77777777" w:rsidR="00B67AC1" w:rsidRPr="00B67AC1" w:rsidRDefault="00B67AC1" w:rsidP="00B67AC1">
      <w:r w:rsidRPr="00B67AC1">
        <w:t>По итогам года рост промпроизводства замедлился до 1,3% (сентябрьский прогноз Минэка 1,5%) против пересмотренной оценки роста на 5,1% в 2024 г. (прежняя оценка 5,6%), добывающая промышленность сократилась на -1,6% против -0,5% в 2024 гг., обрабатывающая промышленность выросла на 3,6% против 9,1% в 2024 г. Как следует из данных Росстата, из 28 основных видов добывающих и обрабатывающих производств выросли в 2025 г только 7, из них с большим отрывом по темпам роста лидируют три, обычно ассоциирующихся с ВПК: производство прочих транспортных средств и оборудования (+32% г/г), производство готовых металлических изделий, кроме машин и оборудования (+18% г/г), выпуск компьютеров, электронных и оптических изделий (+11,7% г/г), а также в лидерах роста производство лекарственных средств и материалов, применяемых в медицинских целях и ветеринарии (+15,4% г/г). Наибольший спад зафиксирован в производстве автотранспортных средств (-23,1%).</w:t>
      </w:r>
    </w:p>
    <w:p w14:paraId="026EEEC7" w14:textId="77777777" w:rsidR="00B67AC1" w:rsidRPr="00B67AC1" w:rsidRDefault="00B67AC1" w:rsidP="00B67AC1">
      <w:r w:rsidRPr="00B67AC1">
        <w:t xml:space="preserve">По данным Росстата, безработица остается вблизи исторических минимумов (декабрь 2,2% против 2,1% в ноябре), при этом спрос на труд постепенно ослабевает от максимальных значений. Так, в декабре число заявок от работодателей в органы службы занятости стало минимальным для этого месяца с 2019 г. Рост зарплат в 2025 г (последние данные - за ноябрь) замедлился по сравнению с 2024 г (в номинальном выражении за 11М25 +14,2% г/г против 17,8% г/г за 11М24, в реальном +4,8% г/г против +8,7% г/г за 11М24), но траектория пока идет несколько выше прогнозов. На этом внешне благоприятном фоне достаточно контрастно выглядит быстрая повышательная динамика </w:t>
      </w:r>
      <w:r w:rsidRPr="00B67AC1">
        <w:rPr>
          <w:lang w:val="en-US"/>
        </w:rPr>
        <w:t>hh</w:t>
      </w:r>
      <w:r w:rsidRPr="00B67AC1">
        <w:t xml:space="preserve"> индекса, значение которого в январе 2026 г достигло 9,6 (максимальное значение, по крайней мере, с начала 2020 г., что методологически соответствует </w:t>
      </w:r>
      <w:r w:rsidRPr="00B67AC1">
        <w:lastRenderedPageBreak/>
        <w:t>высокому уровню конкуренции соискателей за рабочие места, рынку работодателя) против 4,8 в январе 2025 г (умеренный уровень конкуренции за рабочие места, здоровое соотношение между работодателями и соискателями).</w:t>
      </w:r>
    </w:p>
    <w:p w14:paraId="74CAF1E0" w14:textId="77777777" w:rsidR="00B67AC1" w:rsidRPr="00B67AC1" w:rsidRDefault="00B67AC1" w:rsidP="00B67AC1">
      <w:r w:rsidRPr="00B67AC1">
        <w:t>Рост потребительской активности существенно замедлился - по оценке Минэкономразвития, суммарный оборот розничной торговли, общественного питания и платных услуг населению в 2025 г вырос на 2,9% г/г против 7,1% г/г в 2024 г. Сберегательная активность увеличилась на фоне общего замедления роста экономики и роста неопределенности, положительных реальных ставок по депозитам (не только по отношению к официальной инфляции, но и к медианным инфляционным ожиданиям) и отрицательной динамики необеспеченного потребкредитования (из-за высоких процентных ставок и ужесточения банковских требований). Так, по данным Росстата, в 2025 г население сократило долю денежных доходов, направляемых на потребление товаров и услуг, до 70% (минимум с начала ведения серии в 2013 г) по сравнению с 74,5% в 2024 г. А доля денежных доходов, направленных на прирост сбережений, в 2025 г возросла до 14,1% против 9,7% в 2024 г. Как поясняет Росстат, к приросту сбережений здесь относятся сбережения во вкладах и ценных бумагах, изменение средств на счетах индивидуальных предпринимателей, изменение задолженности по кредитам, приобретение недвижимости.</w:t>
      </w:r>
    </w:p>
    <w:p w14:paraId="28AE1750" w14:textId="77777777" w:rsidR="00B67AC1" w:rsidRPr="00B67AC1" w:rsidRDefault="00B67AC1" w:rsidP="00B67AC1">
      <w:r w:rsidRPr="00B67AC1">
        <w:t xml:space="preserve">Первые оперативные индикаторы за январь преимущественно указывают на вероятное ослабление роста экономической активности после временного ускорения в 4кв25. В опросах («Мониторинг предприятий» Банка России, опрос РСПП, ИНП РАН) предприятия в разных сочетаниях отмечают в качестве сложностей рост издержек, ухудшение оценок спроса, изменение налогового регулирования, ухудшение оценок логистических условий, дефицит трудовых ресурсов. К этому можно добавить усилившееся давление со стороны внешних факторов (снижение средней цены </w:t>
      </w:r>
      <w:r w:rsidRPr="00B67AC1">
        <w:rPr>
          <w:lang w:val="en-US"/>
        </w:rPr>
        <w:t>Urals</w:t>
      </w:r>
      <w:r w:rsidRPr="00B67AC1">
        <w:t xml:space="preserve"> в декабре-январе в район около $40/барр, продолжающееся ужесточение условий со стороны США и ЕС для экспорта российской нефти и нефтепродуктов из нее) и проблемы сильного рубля для экспортеров. Заметными новостями стало обращение крупнейшего застройщика ГК «Самолет» в правительство за предоставлением льготного кредита, а также решение ЦБ в конце января повысить с 1 марта 2026 года с 40 до 100% надбавку к коэффициентам риска на прирост кредитных требований к крупным компаниям с повышенной долговой нагрузкой (впервые такая надбавка в 20% была введена в апреле 2025 г., а с 1 декабря Банк России повысил ее до 40%). В то же время авансирование госрасходов в начале года (предварительные данные Минфина об исполнении бюджета за январь) может поддержать часть отраслей обрабатывающей промышленности. По недельным данным Росстата, инфляция с начала года по 2 февраля составила 2,11%, что заметно выше темпов инфляции в январе 2019 г (1,01%), когда ставка НДС была повышена с 18% до 20% - впрочем, это отчасти компенсируется низкой инфляцией в декабре 2025 г (в отличие от декабря 2018 г).</w:t>
      </w:r>
    </w:p>
    <w:p w14:paraId="39C128E9" w14:textId="77777777" w:rsidR="00B67AC1" w:rsidRPr="00B67AC1" w:rsidRDefault="00B67AC1" w:rsidP="00B67AC1">
      <w:r w:rsidRPr="00B67AC1">
        <w:t xml:space="preserve">Ухудшение условий для экспорта российской нефти, эффекты жесткой денежно-кредитной политики и сокращение бюджетного импульса, как ожидается, будут способствовать сдержанному росту российской экономики в 2026 г (1-1,2%). При этом 1П26 (высокая реальная ключевая ставка, адаптация спроса потребителей к частичному переносу повышения НДС в цены) ожидается с точки зрения экономической активности более слабым, чем 2П26, когда мы ожидаем увидеть более явный эффект от снижения ключевой ставки. Кроме того, ожидаемое нами некоторое ослабление курса рубля в 2026 </w:t>
      </w:r>
      <w:r w:rsidRPr="00B67AC1">
        <w:lastRenderedPageBreak/>
        <w:t>г может снизить давление на экспортеров. Риски для экономики связаны, в частности, с сохранением низких цен на российскую нефть на длительный срок, с дефицитом бюджета существенно выше запланированного, сокращением возможностей бюджета оказывать поддержку предприятиям и медленным снижением ключевой ставки.</w:t>
      </w:r>
    </w:p>
    <w:p w14:paraId="424B4C1C" w14:textId="77777777" w:rsidR="00B67AC1" w:rsidRPr="00B67AC1" w:rsidRDefault="00B67AC1" w:rsidP="00B67AC1">
      <w:r w:rsidRPr="00B67AC1">
        <w:t>Росстат опубликовал данные за 2025 г.</w:t>
      </w:r>
    </w:p>
    <w:p w14:paraId="5DB3A35D" w14:textId="77777777" w:rsidR="00B67AC1" w:rsidRPr="00B67AC1" w:rsidRDefault="00B67AC1" w:rsidP="00B67AC1">
      <w:r w:rsidRPr="00B67AC1">
        <w:t>Первая оценка ВВП. В номинальном выражении ВВП превысил 213 трлн руб. Рост ВВП составил 1,0%, что соответствует сентябрьскому прогнозу Минэкономразвития (3,9%).</w:t>
      </w:r>
    </w:p>
    <w:p w14:paraId="4F8F14C7" w14:textId="77777777" w:rsidR="00B67AC1" w:rsidRPr="00B67AC1" w:rsidRDefault="00B67AC1" w:rsidP="00B67AC1">
      <w:r w:rsidRPr="00B67AC1">
        <w:t>В структуре ВВП по использованию Росстат отмечает увеличение внутреннего конечного спроса (+1,2%) при сокращении чистого экспорта. В сравнении в 2024 г рост внутреннего спроса существенно замедлился (тогда он составлял, по новой оценке Росстата, 5,0%), это может быть связано с эффектом более высокой базы и жесткой ДКП. Также в структуре ВВП в текущих ценах обращает внимание минимальная за всю историю серии данных (с 2011 г) доля экспорта (17,8%), а доля импорта (15,2%) практически соответствует историческому минимуму 2022г (когда из-за масштабных санкций пострадал прежде всего импорт). А вот доля валового накопления основного капитала (ВНОК) (23,6% ВВП) - напротив, на историческом максимуме. Так выглядит структурная трансформация экономики с 2022 г, о которой ранее говорил ЦБ - доля внешнего сектора в экономике сокращается, доля инвестиций (в которых должно отражаться и производство продукции ОПК) растет.</w:t>
      </w:r>
    </w:p>
    <w:p w14:paraId="3F1D0902" w14:textId="77777777" w:rsidR="00B67AC1" w:rsidRPr="00B67AC1" w:rsidRDefault="00B67AC1" w:rsidP="00B67AC1">
      <w:r w:rsidRPr="00B67AC1">
        <w:t>Рост расходов на конечное потребление в реальном выражении замедлился до 2,9% (5,5% в 2024 г). В основе этого показателя рост расходов домашних хозяйств (+3,4% против +6,8% в 2024 г). Это заметно выше октябрьского базового прогноза Банка России (1-2%). Расходы сектора государственного управления на конечное потребление замедлили рост до 1,6% против 2,2% в 2024 г.</w:t>
      </w:r>
    </w:p>
    <w:p w14:paraId="57EF6F16" w14:textId="77777777" w:rsidR="00B67AC1" w:rsidRPr="00B67AC1" w:rsidRDefault="00B67AC1" w:rsidP="00B67AC1">
      <w:r w:rsidRPr="00B67AC1">
        <w:t>Валовое накопление в 2025 г сократилось на -3% (первое сокращение после 2020 г). При этом валовое накопление основного капитала, включая прирост ценностей, увеличилось на 1,7% (8,6% в 2024 г), а вот накопленные ранее запасы сократились.</w:t>
      </w:r>
    </w:p>
    <w:p w14:paraId="17858546" w14:textId="77777777" w:rsidR="00B67AC1" w:rsidRPr="00B67AC1" w:rsidRDefault="00B67AC1" w:rsidP="00B67AC1">
      <w:r w:rsidRPr="00B67AC1">
        <w:t>Индексы физических объемов использования основных элементов ВВП (% г/г)</w:t>
      </w:r>
    </w:p>
    <w:p w14:paraId="78567F94" w14:textId="77777777" w:rsidR="00B67AC1" w:rsidRPr="00F865AF" w:rsidRDefault="00B67AC1" w:rsidP="00B67AC1">
      <w:r w:rsidRPr="00F865AF">
        <w:t>По нашим оценкам, вклад конечного потребления домохозяйств в рост ВВП составил около 1,8 п.п., вклад госуправления 0,3 п.п., валовое накопление основного капитала и запасов могло вычесть -0,8 п.п. (+0,4 пп ВНОК, -1,2 пп сокращение запасов). Чистый экспорт и техническое расхождение могли «вычесть» из роста ВВП примерно 0,2 п.п.</w:t>
      </w:r>
    </w:p>
    <w:p w14:paraId="296956F7" w14:textId="77777777" w:rsidR="00B67AC1" w:rsidRPr="00F865AF" w:rsidRDefault="00B67AC1" w:rsidP="00B67AC1">
      <w:r w:rsidRPr="00F865AF">
        <w:t>Как сообщает Росстат, в структуре ВВП по видам экономической деятельности в 2025 г основной вклад внесли следующие отрасли:</w:t>
      </w:r>
    </w:p>
    <w:p w14:paraId="493A017F" w14:textId="77777777" w:rsidR="00B67AC1" w:rsidRPr="00F865AF" w:rsidRDefault="00B67AC1" w:rsidP="00B67AC1">
      <w:r w:rsidRPr="00F865AF">
        <w:t>гостиницы и рестораны - (+) 8,9% (основное влияние оказал возросший спрос на рынке общественного питания, оборот которого вырос на (+) 8,7%);</w:t>
      </w:r>
    </w:p>
    <w:p w14:paraId="51582EB7" w14:textId="77777777" w:rsidR="00B67AC1" w:rsidRPr="00F865AF" w:rsidRDefault="00B67AC1" w:rsidP="00B67AC1">
      <w:r w:rsidRPr="00F865AF">
        <w:t>обрабатывающие производства - (+) 3,9% (увеличение связано с ростом производства прочих транспортных средств и оборудования на (+) 32,0%, готовых металлических изделий на (+) 18,0%, лекарственных средств (+) 15,4%, компьютеров, электронных и оптических изделий на (+) 11,7%);</w:t>
      </w:r>
    </w:p>
    <w:p w14:paraId="3F050A8E" w14:textId="77777777" w:rsidR="00B67AC1" w:rsidRPr="00F865AF" w:rsidRDefault="00B67AC1" w:rsidP="00B67AC1">
      <w:r w:rsidRPr="00F865AF">
        <w:t>строительство (+) 2,7%;</w:t>
      </w:r>
    </w:p>
    <w:p w14:paraId="3F72CEE4" w14:textId="77777777" w:rsidR="00B67AC1" w:rsidRPr="00F865AF" w:rsidRDefault="00B67AC1" w:rsidP="00B67AC1">
      <w:r w:rsidRPr="00F865AF">
        <w:lastRenderedPageBreak/>
        <w:t>сельское хозяйство (+) 2,3%. Здесь поддержку оказал эффект низкой базы 2024 г., когда на урожай негативно повлияли неблагоприятные погодные условия.</w:t>
      </w:r>
    </w:p>
    <w:p w14:paraId="3277CA7C" w14:textId="77777777" w:rsidR="00B67AC1" w:rsidRPr="00F865AF" w:rsidRDefault="00B67AC1" w:rsidP="00B67AC1">
      <w:r w:rsidRPr="00F865AF">
        <w:t>Кроме того, на положительную динамику ВВП в 2025 году повлияли следующие отрасли:</w:t>
      </w:r>
    </w:p>
    <w:p w14:paraId="389FBFBA" w14:textId="77777777" w:rsidR="00B67AC1" w:rsidRPr="00F865AF" w:rsidRDefault="00B67AC1" w:rsidP="00B67AC1">
      <w:r w:rsidRPr="00F865AF">
        <w:t>финансы и страхование - (+) 3,8%;</w:t>
      </w:r>
    </w:p>
    <w:p w14:paraId="638B23C0" w14:textId="77777777" w:rsidR="00B67AC1" w:rsidRPr="00F865AF" w:rsidRDefault="00B67AC1" w:rsidP="00B67AC1">
      <w:r w:rsidRPr="00F865AF">
        <w:t>культура и спорт - (+) 2,8%;</w:t>
      </w:r>
    </w:p>
    <w:p w14:paraId="6BE76D24" w14:textId="77777777" w:rsidR="00B67AC1" w:rsidRPr="00F865AF" w:rsidRDefault="00B67AC1" w:rsidP="00B67AC1">
      <w:r w:rsidRPr="00F865AF">
        <w:t>информация и связь - (+) 2,2%.</w:t>
      </w:r>
    </w:p>
    <w:p w14:paraId="2852E99A" w14:textId="77777777" w:rsidR="00B67AC1" w:rsidRPr="00F865AF" w:rsidRDefault="00B67AC1" w:rsidP="00B67AC1">
      <w:r w:rsidRPr="00F865AF">
        <w:t>Вместе с тем часть отраслей показали снижение индекса физического объема добавленной стоимости:</w:t>
      </w:r>
    </w:p>
    <w:p w14:paraId="0FD8859A" w14:textId="77777777" w:rsidR="00B67AC1" w:rsidRPr="00F865AF" w:rsidRDefault="00B67AC1" w:rsidP="00B67AC1">
      <w:r w:rsidRPr="00F865AF">
        <w:t>водоснабжение, водоотведение, утилизация отходов (-) 3,7%;</w:t>
      </w:r>
    </w:p>
    <w:p w14:paraId="008A1175" w14:textId="77777777" w:rsidR="00B67AC1" w:rsidRPr="00F865AF" w:rsidRDefault="00B67AC1" w:rsidP="00B67AC1">
      <w:r w:rsidRPr="00F865AF">
        <w:t>добыча полезных ископаемых (-) 1,7%.</w:t>
      </w:r>
    </w:p>
    <w:p w14:paraId="4BCC64EF" w14:textId="77777777" w:rsidR="00B67AC1" w:rsidRPr="00F865AF" w:rsidRDefault="00B67AC1" w:rsidP="00B67AC1">
      <w:r w:rsidRPr="00F865AF">
        <w:t>обеспечение электрической энергией, газом и паром; кондиционирование воздуха (-) 1,6%;</w:t>
      </w:r>
    </w:p>
    <w:p w14:paraId="7B48FDD6" w14:textId="77777777" w:rsidR="00B67AC1" w:rsidRPr="00F865AF" w:rsidRDefault="00B67AC1" w:rsidP="00B67AC1">
      <w:r w:rsidRPr="00F865AF">
        <w:t>оптовая и розничная торговля (-) 1,1%.</w:t>
      </w:r>
    </w:p>
    <w:p w14:paraId="3A3EFE51" w14:textId="77777777" w:rsidR="00B67AC1" w:rsidRPr="00F865AF" w:rsidRDefault="00B67AC1" w:rsidP="00B67AC1">
      <w:r w:rsidRPr="00F865AF">
        <w:t>По нашим оценкам, с учетом структуры ВВП по видам экономической деятельности, основной вклад в рост ВВП внесли обрабатывающая промышленность (0,57 п.п.), госуправление и обеспечение военной безопасности (0,42 п.п.), финансовая и страховая деятельность (0,19 п.п.), строительство (0,13 п.п.), деятельность гостиниц и предприятий общественного питания (0,09 п.п.), сельское хозяйство (0,07 п.п.).</w:t>
      </w:r>
    </w:p>
    <w:p w14:paraId="1DAF41C5" w14:textId="77777777" w:rsidR="00B67AC1" w:rsidRPr="00F865AF" w:rsidRDefault="00B67AC1" w:rsidP="00B67AC1">
      <w:r w:rsidRPr="00F865AF">
        <w:t>Внутри обрабатывающей промышленности суммарный вклад «прочих транспортных средств и оборудования», «готовых металлических изделий», «лекарственных средств», «компьютеров, электронных и оптических изделий», по нашей оценке составил 0,6 п.п., а основной отрицательный вклад внесло производство автотранспортных средств.</w:t>
      </w:r>
    </w:p>
    <w:p w14:paraId="677ADBF6" w14:textId="77777777" w:rsidR="00B67AC1" w:rsidRPr="00F865AF" w:rsidRDefault="00B67AC1" w:rsidP="00B67AC1">
      <w:r w:rsidRPr="00F865AF">
        <w:t>Добыча полезных ископаемых могла «вычесть» из роста ВВП 0,20 п.п., оптовая и розничная торговля 0,13 п.п., операции с недвижимым имуществом 0,11 п.п.</w:t>
      </w:r>
    </w:p>
    <w:p w14:paraId="6F554B73" w14:textId="77777777" w:rsidR="00B67AC1" w:rsidRPr="00F865AF" w:rsidRDefault="00B67AC1" w:rsidP="00B67AC1">
      <w:r w:rsidRPr="00F865AF">
        <w:t>Экономические индикаторы за декабрь 2025 г и за 2025 год.</w:t>
      </w:r>
    </w:p>
    <w:p w14:paraId="363C67E0" w14:textId="77777777" w:rsidR="00B67AC1" w:rsidRPr="00F865AF" w:rsidRDefault="00B67AC1" w:rsidP="00B67AC1">
      <w:r w:rsidRPr="00F865AF">
        <w:t>Изменение, % г/г</w:t>
      </w:r>
    </w:p>
    <w:p w14:paraId="4669C1D5" w14:textId="77777777" w:rsidR="00B67AC1" w:rsidRPr="00F865AF" w:rsidRDefault="00B67AC1" w:rsidP="00B67AC1">
      <w:r w:rsidRPr="00F865AF">
        <w:t xml:space="preserve">Промпроизводство заметно ускорило рост в декабре (3,9% г/г, 2,3% к ноябрю с коррекцией на сезонность, </w:t>
      </w:r>
      <w:r w:rsidRPr="00B67AC1">
        <w:rPr>
          <w:lang w:val="en-US"/>
        </w:rPr>
        <w:t>SA</w:t>
      </w:r>
      <w:r w:rsidRPr="00F865AF">
        <w:t xml:space="preserve">), значительно выше консенсус-прогноза Интерфакса -0,6% г/г. Росстат также планово уточнил динамику промпроизводства за 2024 год и помесячную динамику за январь-ноябрь 2025 года. В основе ускорения роста промпроизводства в декабре 2025 г, как и в декабре прошлого года - подъем выпуска в обрабатывающей промышленности (7,8% г/г), который, скорее всего, был поддержан сезонным увеличением госрасходов. Помимо ускорения годовых темпов роста в отраслях-лидерах года (производство готовых металлических изделий +21,5% г/г, за весь 2025 г +18%, производство прочих транспортных средств и оборудования (включая авиационную технику, судостроение и т.д.) +28,6 г/г, за весь 2025 г +32%, «выстрелило» производство табачных изделий (+25,9% г/г), металлургическое производство (+16,9% г/г, -2,1% за весь 2025 г), производство прочих готовых изделий (+15,8% г/г, +0,3% за весь 2025 г.). Замедлились темпы спада в одной из наиболее пострадавшей отраслей 2025 </w:t>
      </w:r>
      <w:r w:rsidRPr="00F865AF">
        <w:lastRenderedPageBreak/>
        <w:t>г - производстве автотранспорта (-20,8% г/г в декабре против -35,3% г/г в ноябре, -23,1% за весь 2025 г).</w:t>
      </w:r>
    </w:p>
    <w:p w14:paraId="623DF0D4" w14:textId="77777777" w:rsidR="00B67AC1" w:rsidRPr="00F865AF" w:rsidRDefault="00B67AC1" w:rsidP="00B67AC1">
      <w:r w:rsidRPr="00F865AF">
        <w:t>За год промпроизводство увеличилось на 1,3%, близко к прогнозу Минэка (1,5%). Из 28 основных видов деятельности в плюсе по итогам года оказалось 7 (по итогам декабря 2025 г 10).</w:t>
      </w:r>
    </w:p>
    <w:p w14:paraId="7D4CD6CB" w14:textId="77777777" w:rsidR="00B67AC1" w:rsidRPr="00F865AF" w:rsidRDefault="00B67AC1" w:rsidP="00B67AC1">
      <w:r w:rsidRPr="00F865AF">
        <w:t>В умеренном минусе по итогам 2025 г оказались и такие отрасли, как добыча угля, металлургическое производство, деревообработка, легкая промышленность, производство кокса и нефтепродуктов, одежды, продуктов питания и напитков.</w:t>
      </w:r>
    </w:p>
    <w:p w14:paraId="07D92B87" w14:textId="77777777" w:rsidR="00B67AC1" w:rsidRPr="00F865AF" w:rsidRDefault="00B67AC1" w:rsidP="00B67AC1">
      <w:r w:rsidRPr="00F865AF">
        <w:t>Сокращение прибылей организаций в ноябре замедлилось (по данным Росстата, за 11М25 сальдированный финансовый результат снизился на -5,5% к аналогичному периоду прошлого года, за 10М25 спад составлял -9,9% г/г).</w:t>
      </w:r>
    </w:p>
    <w:p w14:paraId="31677E3C" w14:textId="77777777" w:rsidR="00B67AC1" w:rsidRPr="00F865AF" w:rsidRDefault="00B67AC1" w:rsidP="00B67AC1">
      <w:r w:rsidRPr="00F865AF">
        <w:t>Главные ограничения деятельности компаний в 2025 г (опрос РСПП, конец 2025 г)</w:t>
      </w:r>
    </w:p>
    <w:p w14:paraId="6A62935E" w14:textId="77777777" w:rsidR="00B67AC1" w:rsidRPr="00F865AF" w:rsidRDefault="00B67AC1" w:rsidP="00B67AC1">
      <w:r w:rsidRPr="00F865AF">
        <w:t>Сравнительная динамика по кварталам показывает, что для предприятий во 2П25 на первое место вышла проблема неплатежей со стороны контрагентов, второй по значимости была проблема со спросом. В то же время значимость проблемы недостатка собственных средств и недоступности заемных финансовых ресурсов снизилась в течение года (в последнем случае «снижение остроты этой проблемы произошло именно в период постепенного смягчения денежно-кредитной политики Центробанка РФ»).</w:t>
      </w:r>
    </w:p>
    <w:p w14:paraId="62BC799A" w14:textId="77777777" w:rsidR="00B67AC1" w:rsidRPr="00F865AF" w:rsidRDefault="00B67AC1" w:rsidP="00B67AC1">
      <w:r w:rsidRPr="00F865AF">
        <w:t>Потребительский сектор. Рост потребительских отраслей, за исключением общепита, в декабре также ускорился, по году в целом - существенно замедлился. Оборот розничной торговли в декабре ускорил рост до 3,9% г/г (выше ноябрьских 3,3% г/г и консенсус-прогноза 2,3% г/г). Это было обеспечено прежде всего за счет непродовольственных товаров (5,7% г/г в декабре, 5,8% г/г в 4кв25 против 2,8% г/г в 3кв25). В конце года спрос на непродовольственные товары был поддержан ускорением темпов роста ипотеки и автокредитов, в ожидании пересмотра условий льготной семейной ипотеки с февраля 2026 г., повышения утильсбора, а также повышения НДС. Такое ускорение роста потребления, скорее всего, носит временный характер и оперативные данные уже указывают на его замедление в начале 2026 г.</w:t>
      </w:r>
    </w:p>
    <w:p w14:paraId="7391FDD5" w14:textId="77777777" w:rsidR="00B67AC1" w:rsidRPr="00F865AF" w:rsidRDefault="00B67AC1" w:rsidP="00B67AC1">
      <w:r w:rsidRPr="00F865AF">
        <w:t xml:space="preserve">По оценке Минэкономразвития, суммарный оборот розничной торговли, общественного питания и платных услуг населению в 2025 г вырос на 2,9% г/г против 7,1% г/г в 2024 г. Рост оборота розничной торговли замедлился до 2,6% против 7,7% в 2025 г., несколько замедлился и рост оборота платных услуг, лишь в общепите сохранялись высокие темпы роста. Сберегательная активность увеличилась на фоне общего замедления роста экономики и роста неопределенности, положительных реальных ставок по депозитам (не только по отношению к официальной инфляции, но и к медианным инфляционным ожиданиям) и отрицательной динамики необеспеченного потребкредитования (из-за высоких процентных ставок и ужесточения банковских требований). Так, по данным Росстата, в 2025 г население сократило долю денежных доходов, направляемых на потребление товаров и услуг, до 70% (минимум с начала ведения серии в 2013 г) по сравнению с 74,5% в 2024 г. А доля денежных доходов, направленных на прирост сбережений, в 2025 г возросла до 14,1% против 9,7% в 2024 г. Как поясняет Росстат, к приросту сбережений здесь относятся сбережения во вкладах и ценных бумагах, изменение средств на счетах индивидуальных предпринимателей, изменение задолженности по кредитам, приобретение недвижимости. При этом, по данным Банка </w:t>
      </w:r>
      <w:r w:rsidRPr="00F865AF">
        <w:lastRenderedPageBreak/>
        <w:t>России, темпы прироста средств населения в банках замедлились в 2025 г до 16,2% (против 27,7% в 2024 г).</w:t>
      </w:r>
    </w:p>
    <w:p w14:paraId="42C3BC01" w14:textId="77777777" w:rsidR="00B67AC1" w:rsidRPr="00F865AF" w:rsidRDefault="00B67AC1" w:rsidP="00B67AC1">
      <w:r w:rsidRPr="00F865AF">
        <w:t>Как говорится в обзоре Банка России по региональной экономике: «в январе 2026 г. рост потребительской активности замедлился после ускорения в декабре 2025 года. Это замедление было в том числе связано с охлаждением интереса граждан к крупным покупкам после временного оживления, проявившегося в конце 2025 г. накануне регуляторных изменений». Также отмечается, что «потребительскую активность также сдерживает тренд на более рациональное и экономичное потребление». Краткосрочные ожидания ретейлеров по спросу, по данным мониторинга Банка России, снизились в январе до минимума с 2021 года . при этом предприятия общественного питания сообщали о снижении спроса. «Основным трендом стала переориентация потребителей на более экономичные форматы: вместо ресторанов и кафе спрос сместился в сторону быстрого питания и готовой еды из супермаркетов».</w:t>
      </w:r>
    </w:p>
    <w:p w14:paraId="6A10544B" w14:textId="77777777" w:rsidR="00B67AC1" w:rsidRPr="00F865AF" w:rsidRDefault="00B67AC1" w:rsidP="00B67AC1">
      <w:r w:rsidRPr="00F865AF">
        <w:t>Таким образом, в 2025 г рост потребительской активности замедлился, но оставался выше базового прогноза Банка России. Мы ожидаем, что в 2026 г., на фоне охлаждения рынка труда, повышения налогов, тарифов и все еще жестких ДКУ его замедление продолжится (разворот возможен ближе к концу года и в 2027 г). И это может стать дополнительным ограничением для роста промышленности и инвестиций.</w:t>
      </w:r>
    </w:p>
    <w:p w14:paraId="0F7EAA99" w14:textId="77777777" w:rsidR="00B67AC1" w:rsidRPr="00F865AF" w:rsidRDefault="00B67AC1" w:rsidP="00B67AC1">
      <w:r w:rsidRPr="00F865AF">
        <w:t>Рынок труда. По данным Росстата, безработица остается вблизи исторических минимумов (декабрь 2,2% против 2,1% в ноябре), при этом спрос на труд постепенно ослабевает от максимальных значений. Так, в декабре число заявок от работодателей в органы службы занятости стало минимальным для этого месяца с 2019 г.</w:t>
      </w:r>
    </w:p>
    <w:p w14:paraId="096371E6" w14:textId="77777777" w:rsidR="00B67AC1" w:rsidRPr="00F865AF" w:rsidRDefault="00B67AC1" w:rsidP="00B67AC1">
      <w:r w:rsidRPr="00F865AF">
        <w:t>Рост зарплат в 2025 г (последние данные - за ноябрь) замедлился по сравнению с 2024 г (в номинальном выражении за 11М25 +14,2% г/г против 17,8% г/г за 11М24, в реальном +4,8% г/г против +8,7% г/г за 11М24), но траектория пока идет несколько выше прогнозов (например, прогноз Минэка на 2025 г предполагал рост средней зарплаты в номинальном выражении на 12,6%, консенсус аналитиков (февральский макроопрос Банка России - на 13,5% г/г). В ноябре годовой рост зарплат замедлился в номинальном выражении до 12,8% г/г по сравнению с 14,3% г/г с октябрем, в реальном выражении рост составил 5,8% г/г против 6,1% г/г в октябре.</w:t>
      </w:r>
    </w:p>
    <w:p w14:paraId="47152E84" w14:textId="77777777" w:rsidR="00B67AC1" w:rsidRPr="00F865AF" w:rsidRDefault="00B67AC1" w:rsidP="00B67AC1">
      <w:r w:rsidRPr="00F865AF">
        <w:t xml:space="preserve">Просроченная задолженность предприятий по зарплате на конец декабря составила чуть более 2 млрд руб (+14,5% м/м и рост в 2,3 раза к декабрю 2024 г.). Численность работников, перед которыми имелась просроченная задолженность по зарплате, в декабре 2025 г составила 14,7 тыс человек против 8,8 тыс в ноябре и 6,5 тыс в декабре 2024 г., в то же время от общей численности занятых в России (74,7 млн) это составляет всего 0,02% (однако Росстат раскрывает статистику просроченной задолженности по зарплатам по сведениям, представленным организациями, не относящимся к субъектам малого предпринимательства). Как сообщает Росстат, объем просроченной задолженности по заработной плате, сложившийся на конец декабря 2025 г., составлял менее 1% месячного фонда заработной платы работников организаций. Обращает на себя внимание, что, по данным Росстата, задолженность из-за несвоевременного получения денежных средств из бюджетов всех уровней на конец декабря 2025 г. составила 263,9 млн рублей, или 13,0% общего объема просроченной задолженности по заработной плате (по итогам ноября 0,01%). Из общего объема задолженности из-за </w:t>
      </w:r>
      <w:r w:rsidRPr="00F865AF">
        <w:lastRenderedPageBreak/>
        <w:t>бюджетного недофинансирования 0,3% приходилось на федеральный бюджет, 99,5% - бюджеты субъектов Российской Федерации, 0,2% - местные бюджеты.</w:t>
      </w:r>
    </w:p>
    <w:p w14:paraId="12A64D01" w14:textId="77777777" w:rsidR="00B67AC1" w:rsidRPr="00F865AF" w:rsidRDefault="00B67AC1" w:rsidP="00B67AC1">
      <w:r w:rsidRPr="00F865AF">
        <w:t xml:space="preserve">На общем внешне благоприятном фоне достаточно контрастно выглядит быстрая повышательная динамика </w:t>
      </w:r>
      <w:r w:rsidRPr="00B67AC1">
        <w:rPr>
          <w:lang w:val="en-US"/>
        </w:rPr>
        <w:t>hh</w:t>
      </w:r>
      <w:r w:rsidRPr="00F865AF">
        <w:t xml:space="preserve"> индекса (соотношение количества активных резюме к количеству активных вакансий), значение которого в январе 2026 г достигло 9,6 (максимальное значение, по крайней мере, с начала 2020 г., что методологически соответствует высокому уровню конкуренции соискателей за рабочие места, рынку работодателя) против 4,8 в январе 2025 г (умеренный уровень конкуренции за рабочие места, здоровое соотношение между работодателями и соискателями). Среднее значение для </w:t>
      </w:r>
      <w:r w:rsidRPr="00B67AC1">
        <w:rPr>
          <w:lang w:val="en-US"/>
        </w:rPr>
        <w:t>hh</w:t>
      </w:r>
      <w:r w:rsidRPr="00F865AF">
        <w:t xml:space="preserve"> индекса для января с 2019 по 2025 гг составляет 4,0.</w:t>
      </w:r>
    </w:p>
    <w:p w14:paraId="10E4EB0B" w14:textId="77777777" w:rsidR="00B67AC1" w:rsidRPr="00F865AF" w:rsidRDefault="00B67AC1" w:rsidP="00B67AC1">
      <w:r w:rsidRPr="00F865AF">
        <w:t>Мы ожидаем, что в 2026 г рынок труда продолжит плавное охлаждение. В пользу сохранения дефицита работников - демографические тренды, ограничения иммиграции, нехватка работников с необходимым образованием и навыками. В пользу смягчения напряженности дефицита - замедление роста спроса в экономике и сокращение корпоративных прибылей, цифровизация и автоматизация, более сложная среда для малого бизнеса, ИП и самозанятых (частичный переток в найм). Ожидаем замедления роста зарплат до 8-9%, небольшой рост безработицы от текущих исторических минимумов.</w:t>
      </w:r>
    </w:p>
    <w:p w14:paraId="3919CA01" w14:textId="77777777" w:rsidR="00B67AC1" w:rsidRPr="00F865AF" w:rsidRDefault="00B67AC1" w:rsidP="00B67AC1">
      <w:r w:rsidRPr="00F865AF">
        <w:t xml:space="preserve">Грузооборот транспорта в декабре снизился на 1,3% г/г, по итогам года сократился на 0,7%. Погрузка РЖД в декабре 2025 г сократилась на 4,8% г/г, за 2025 г на 5,6%. Как поясняет РЖД, «в 2025 году на погрузку оказывал влияние ряд внешних негативных факторов, что привело к уменьшению отправки таких массовых грузов, как строительных - на 10,5%, черных металлов - на 17,7%, каменного угля - на 2,1%. В связи с ремонтами на НПЗ на 5% уменьшилась отгрузка нефтяных грузов. Погрузка зерновых грузов в целом за год снизилась на 12,2%. Это связано с неблагоприятными погодными условиями предыдущего года. Они привели к снижению урожая зерна, который, в основном, предъявлялся на железнодорожный транспорт в </w:t>
      </w:r>
      <w:r w:rsidRPr="00B67AC1">
        <w:rPr>
          <w:lang w:val="en-US"/>
        </w:rPr>
        <w:t>I</w:t>
      </w:r>
      <w:r w:rsidRPr="00F865AF">
        <w:t xml:space="preserve"> полугодии».</w:t>
      </w:r>
    </w:p>
    <w:p w14:paraId="2D676D5E" w14:textId="77777777" w:rsidR="00B67AC1" w:rsidRPr="00F865AF" w:rsidRDefault="00B67AC1" w:rsidP="00B67AC1">
      <w:r w:rsidRPr="00B67AC1">
        <w:rPr>
          <w:lang w:val="en-US"/>
        </w:rPr>
        <w:t>http</w:t>
      </w:r>
      <w:r w:rsidRPr="00F865AF">
        <w:t>://</w:t>
      </w:r>
      <w:r w:rsidRPr="00B67AC1">
        <w:rPr>
          <w:lang w:val="en-US"/>
        </w:rPr>
        <w:t>www</w:t>
      </w:r>
      <w:r w:rsidRPr="00F865AF">
        <w:t>.</w:t>
      </w:r>
      <w:r w:rsidRPr="00B67AC1">
        <w:rPr>
          <w:lang w:val="en-US"/>
        </w:rPr>
        <w:t>finam</w:t>
      </w:r>
      <w:r w:rsidRPr="00F865AF">
        <w:t>.</w:t>
      </w:r>
      <w:r w:rsidRPr="00B67AC1">
        <w:rPr>
          <w:lang w:val="en-US"/>
        </w:rPr>
        <w:t>ru</w:t>
      </w:r>
      <w:r w:rsidRPr="00F865AF">
        <w:t>/</w:t>
      </w:r>
    </w:p>
    <w:p w14:paraId="73DB834A" w14:textId="77777777" w:rsidR="00B67AC1" w:rsidRPr="00F865AF" w:rsidRDefault="00B67AC1" w:rsidP="00B67AC1">
      <w:r w:rsidRPr="00F865AF">
        <w:t>Беленькая Ольга</w:t>
      </w:r>
    </w:p>
    <w:p w14:paraId="0AE6A862" w14:textId="13B6FDEB" w:rsidR="00B67AC1" w:rsidRPr="00C348A7" w:rsidRDefault="00B67AC1" w:rsidP="00B67AC1">
      <w:hyperlink r:id="rId36" w:history="1">
        <w:r w:rsidRPr="009576DF">
          <w:rPr>
            <w:rStyle w:val="a3"/>
            <w:lang w:val="en-US"/>
          </w:rPr>
          <w:t>https</w:t>
        </w:r>
        <w:r w:rsidRPr="00F865AF">
          <w:rPr>
            <w:rStyle w:val="a3"/>
          </w:rPr>
          <w:t>://</w:t>
        </w:r>
        <w:r w:rsidRPr="009576DF">
          <w:rPr>
            <w:rStyle w:val="a3"/>
            <w:lang w:val="en-US"/>
          </w:rPr>
          <w:t>elitetrader</w:t>
        </w:r>
        <w:r w:rsidRPr="00F865AF">
          <w:rPr>
            <w:rStyle w:val="a3"/>
          </w:rPr>
          <w:t>.</w:t>
        </w:r>
        <w:r w:rsidRPr="009576DF">
          <w:rPr>
            <w:rStyle w:val="a3"/>
            <w:lang w:val="en-US"/>
          </w:rPr>
          <w:t>ru</w:t>
        </w:r>
        <w:r w:rsidRPr="00F865AF">
          <w:rPr>
            <w:rStyle w:val="a3"/>
          </w:rPr>
          <w:t>/</w:t>
        </w:r>
        <w:r w:rsidRPr="009576DF">
          <w:rPr>
            <w:rStyle w:val="a3"/>
            <w:lang w:val="en-US"/>
          </w:rPr>
          <w:t>index</w:t>
        </w:r>
        <w:r w:rsidRPr="00F865AF">
          <w:rPr>
            <w:rStyle w:val="a3"/>
          </w:rPr>
          <w:t>.</w:t>
        </w:r>
        <w:r w:rsidRPr="009576DF">
          <w:rPr>
            <w:rStyle w:val="a3"/>
            <w:lang w:val="en-US"/>
          </w:rPr>
          <w:t>php</w:t>
        </w:r>
        <w:r w:rsidRPr="00F865AF">
          <w:rPr>
            <w:rStyle w:val="a3"/>
          </w:rPr>
          <w:t>?</w:t>
        </w:r>
        <w:r w:rsidRPr="009576DF">
          <w:rPr>
            <w:rStyle w:val="a3"/>
            <w:lang w:val="en-US"/>
          </w:rPr>
          <w:t>newsid</w:t>
        </w:r>
        <w:r w:rsidRPr="00F865AF">
          <w:rPr>
            <w:rStyle w:val="a3"/>
          </w:rPr>
          <w:t>=767893</w:t>
        </w:r>
      </w:hyperlink>
      <w:r w:rsidRPr="00F865AF">
        <w:t xml:space="preserve"> </w:t>
      </w:r>
    </w:p>
    <w:p w14:paraId="1581016E" w14:textId="7DF1404E" w:rsidR="00700103" w:rsidRPr="00A8013C" w:rsidRDefault="00700103" w:rsidP="00700103">
      <w:pPr>
        <w:pStyle w:val="2"/>
      </w:pPr>
      <w:bookmarkStart w:id="117" w:name="_Toc221689127"/>
      <w:r w:rsidRPr="00700103">
        <w:t>Российская газета, 11.02.2026</w:t>
      </w:r>
      <w:r w:rsidRPr="00A8013C">
        <w:t xml:space="preserve">, </w:t>
      </w:r>
      <w:r w:rsidRPr="00700103">
        <w:t>Чтобы процент пошел</w:t>
      </w:r>
      <w:bookmarkEnd w:id="117"/>
    </w:p>
    <w:p w14:paraId="2A8A2169" w14:textId="77777777" w:rsidR="00700103" w:rsidRPr="00700103" w:rsidRDefault="00700103" w:rsidP="00700103">
      <w:pPr>
        <w:pStyle w:val="3"/>
      </w:pPr>
      <w:bookmarkStart w:id="118" w:name="_Toc221689128"/>
      <w:r w:rsidRPr="00700103">
        <w:t>Ставки по банковским вкладам медленно, но верно опускаются и совсем  уже не напоминают щедрые 20% и выше, которые предлагались клиентам  год-полтора назад. Как действовать в такой ситуации, нужно ли искать  альтернативу вкладам и куда прямо сейчас лучше всего вложить свободные 100  тысяч рублей, рассказал в интервью "Российской газете" экономист,  экс-министр финансов РФ Михаил Задорнов.</w:t>
      </w:r>
      <w:bookmarkEnd w:id="118"/>
    </w:p>
    <w:p w14:paraId="1030831A" w14:textId="77777777" w:rsidR="00700103" w:rsidRPr="00700103" w:rsidRDefault="00700103" w:rsidP="00700103">
      <w:r w:rsidRPr="00700103">
        <w:t>Прошлый и позапрошлый годы называли "годами вкладчика" благодаря  высоким процентам по банковским депозитам. Что будет со ставками в 2026  году?</w:t>
      </w:r>
    </w:p>
    <w:p w14:paraId="30223AA3" w14:textId="77777777" w:rsidR="00700103" w:rsidRPr="00700103" w:rsidRDefault="00700103" w:rsidP="00700103">
      <w:r w:rsidRPr="00700103">
        <w:t xml:space="preserve">Михаил Задорнов: Нынешний год будет таким же "годом вкладчика", как и  2024-й, и 2025-й. Человеку, который имеет до 3-5 миллионов рублей  сбережений, не надо сегодня искать другой финансовый инструмент, кроме  банковского вклада. Один из главных </w:t>
      </w:r>
      <w:r w:rsidRPr="00700103">
        <w:lastRenderedPageBreak/>
        <w:t>плюсов - депозит застрахован системой  страхования вкладов в пределах 1,4 миллиона рублей в одном банке. Это менее  рискованный и на данный момент более доходный, чем остальные, финансовый  инструмент.</w:t>
      </w:r>
    </w:p>
    <w:p w14:paraId="2C304FEA" w14:textId="77777777" w:rsidR="00700103" w:rsidRPr="00700103" w:rsidRDefault="00700103" w:rsidP="00700103">
      <w:r w:rsidRPr="00700103">
        <w:t>Но проценты по вкладам сейчас уже не те, что раньше.</w:t>
      </w:r>
    </w:p>
    <w:p w14:paraId="54768F89" w14:textId="77777777" w:rsidR="00700103" w:rsidRPr="00700103" w:rsidRDefault="00700103" w:rsidP="00700103">
      <w:r w:rsidRPr="00700103">
        <w:t>Михаил Задорнов: Проценты по вкладам снижаются вместе с инфляцией.  Допустим, доходность по банковским вкладам к концу 2026 года будет 12-13%.  А инфляция, допустим, будет около 5,5%. Все равно процент по вкладу  перекрывает рост потребительских цен.</w:t>
      </w:r>
    </w:p>
    <w:p w14:paraId="636D5834" w14:textId="77777777" w:rsidR="00700103" w:rsidRPr="00700103" w:rsidRDefault="00700103" w:rsidP="00700103">
      <w:r w:rsidRPr="00700103">
        <w:t>Правда, указанная выше доходность депозита уже приблизится к самым  лучшим российским акциям по уровню дивидендной доходности. Но будет ли эта  дивидендная доходность? Ее на фондовом рынке никто не гарантирует. А в  случае с банковским вкладом процент заранее определен.</w:t>
      </w:r>
    </w:p>
    <w:p w14:paraId="74DDB022" w14:textId="77777777" w:rsidR="00700103" w:rsidRPr="00700103" w:rsidRDefault="00700103" w:rsidP="00700103">
      <w:r w:rsidRPr="00700103">
        <w:t>То есть объем сбережений на вкладах и счетах будет только расти?</w:t>
      </w:r>
    </w:p>
    <w:p w14:paraId="77BB021B" w14:textId="77777777" w:rsidR="00700103" w:rsidRPr="00700103" w:rsidRDefault="00700103" w:rsidP="00700103">
      <w:r w:rsidRPr="00700103">
        <w:t>Михаил Задорнов: Конечно. Люди будут действовать исходя из  экономической логики. Поэтому текущий объем средств на счетах и вкладах  вырастет еще.</w:t>
      </w:r>
    </w:p>
    <w:p w14:paraId="5C4CCC74" w14:textId="77777777" w:rsidR="00700103" w:rsidRPr="00700103" w:rsidRDefault="00700103" w:rsidP="00700103">
      <w:r w:rsidRPr="00700103">
        <w:t>А если человек - розничный инвестор, который смотрит сильно далеко  вперед? Стоит ли ему сейчас вкладываться в фондовый рынок в расчете на  прибыль в далеком будущем?</w:t>
      </w:r>
    </w:p>
    <w:p w14:paraId="094C67B8" w14:textId="77777777" w:rsidR="00700103" w:rsidRPr="00700103" w:rsidRDefault="00700103" w:rsidP="00700103">
      <w:r w:rsidRPr="00700103">
        <w:t>Михаил Задорнов: Обычно розничный инвестор планирует максимум на  три-пять лет вперед. Есть люди, которые вкладываются надолго, включая  корпоративные программы и государственную Программу долгосрочных сбережений  (ПДС). Но объемы вложенных денег в них не сравнимы с банковскими вкладами.</w:t>
      </w:r>
    </w:p>
    <w:p w14:paraId="5333AEB2" w14:textId="77777777" w:rsidR="00700103" w:rsidRPr="00700103" w:rsidRDefault="00700103" w:rsidP="00700103">
      <w:r w:rsidRPr="00700103">
        <w:t>В этом аспекте лучше рассматривать розничного инвестора, который  обладает капиталом хотя бы в 10 миллионов рублей. Таких в России наберется  несколько миллионов, но это в любом случае будет не массовый инвестор.</w:t>
      </w:r>
    </w:p>
    <w:p w14:paraId="00C1CCFE" w14:textId="77777777" w:rsidR="00700103" w:rsidRPr="00700103" w:rsidRDefault="00700103" w:rsidP="00700103">
      <w:r w:rsidRPr="00700103">
        <w:t>Но и инвестор с заметным капиталом едва ли будет вкладывать все деньги  в дешевые на данный момент акции российских компаний. Зачем ему это?</w:t>
      </w:r>
    </w:p>
    <w:p w14:paraId="25E1D616" w14:textId="77777777" w:rsidR="00700103" w:rsidRPr="00700103" w:rsidRDefault="00700103" w:rsidP="00700103">
      <w:r w:rsidRPr="00700103">
        <w:t>Допустим, человек год назад, положив 1 миллион рублей на банковский  вклад, заработал в среднем 18-19% - 180 тысяч рублей. А если оценить его  получившиеся 1,18 миллиона рублей в долларах, то он заработал 40%. Где еще  заработать столько? Если бы он год назад вложил свой миллион в акции, а эти  акции упали бы на 15%, в итоге вместо миллиона у него осталось бы 850 тысяч  рублей.</w:t>
      </w:r>
    </w:p>
    <w:p w14:paraId="63DECB1B" w14:textId="77777777" w:rsidR="00700103" w:rsidRPr="00700103" w:rsidRDefault="00700103" w:rsidP="00700103">
      <w:r w:rsidRPr="00700103">
        <w:t>Даже при росте фондового рынка розничному инвестору с капиталом в 10  миллионов рублей имеет смысл не все 10 миллионов вкладывать в акции, а  рискнуть двумя-тремя миллионами. Я говорю о разумной диверсификации  сбережений.</w:t>
      </w:r>
    </w:p>
    <w:p w14:paraId="7522AA3A" w14:textId="77777777" w:rsidR="00700103" w:rsidRPr="00700103" w:rsidRDefault="00700103" w:rsidP="00700103">
      <w:r w:rsidRPr="00700103">
        <w:t>Допустим, у человека свободны не 10 миллионов, а только 100 тысяч  рублей, то куда их лучше вложить в 2026 году?</w:t>
      </w:r>
    </w:p>
    <w:p w14:paraId="4DE96C61" w14:textId="77777777" w:rsidR="00700103" w:rsidRPr="00700103" w:rsidRDefault="00700103" w:rsidP="00700103">
      <w:r w:rsidRPr="00700103">
        <w:t>Михаил Задорнов: Лучшее решение при таких суммах - банковский вклад.  Облигации федерального займа (ОФЗ), золото, акции и т.д. имеет смысл  покупать, оперируя бОльшими средствами и раскладывая их по "разным  корзинам".</w:t>
      </w:r>
    </w:p>
    <w:p w14:paraId="0EEFA214" w14:textId="77777777" w:rsidR="00700103" w:rsidRPr="00700103" w:rsidRDefault="00700103" w:rsidP="00700103">
      <w:r w:rsidRPr="00700103">
        <w:lastRenderedPageBreak/>
        <w:t>Что будет с кредитованием в 2026 году? Ставки практически по всем  видам розничных кредитов были и остаются запредельными. Разумно ли  кредитоваться в этом году или подождать лучших обстоятельств?</w:t>
      </w:r>
    </w:p>
    <w:p w14:paraId="1A298EC4" w14:textId="77777777" w:rsidR="00700103" w:rsidRPr="00700103" w:rsidRDefault="00700103" w:rsidP="00700103">
      <w:r w:rsidRPr="00700103">
        <w:t>Михаил Задорнов: Все зависит от конкретной жизненной ситуации.</w:t>
      </w:r>
    </w:p>
    <w:p w14:paraId="4756C334" w14:textId="77777777" w:rsidR="00700103" w:rsidRPr="00700103" w:rsidRDefault="00700103" w:rsidP="00700103">
      <w:r w:rsidRPr="00700103">
        <w:t>Потребительский кредит по текущим ставкам можно брать только при острой  необходимости. Например, нужен срочный ремонт, деньги на лечение или  отправить ребенка на учебу. Но в таком случае следует внимательно  подсчитать свою кредитную нагрузку. Повторюсь, необходимость в  потребительском кредите должна быть острой.</w:t>
      </w:r>
    </w:p>
    <w:p w14:paraId="668B7F19" w14:textId="77777777" w:rsidR="00700103" w:rsidRPr="00700103" w:rsidRDefault="00700103" w:rsidP="00700103">
      <w:r w:rsidRPr="00700103">
        <w:t>Если посмотреть на ипотеку, то 80% спроса на нее сейчас идет по  государственным программам со льготной ставкой - та же "Семейная ипотека".  В рамках госпрограмм брать ипотеку имеет смысл. По обычной ипотеке ставки  заградительные.</w:t>
      </w:r>
    </w:p>
    <w:p w14:paraId="1097E0CA" w14:textId="77777777" w:rsidR="00700103" w:rsidRPr="00700103" w:rsidRDefault="00700103" w:rsidP="00700103">
      <w:r w:rsidRPr="00700103">
        <w:t>То же можно сказать и про автомобильные кредиты, субсидируемые  государством или автопроизводителями. Если ставка по автокредиту доводится  с помощью субсидий до 10% - это проценты, под которые автокредит  более-менее разумно взять.</w:t>
      </w:r>
    </w:p>
    <w:p w14:paraId="2D975EC8" w14:textId="77777777" w:rsidR="00700103" w:rsidRPr="00A8013C" w:rsidRDefault="00700103" w:rsidP="00700103">
      <w:r w:rsidRPr="00A8013C">
        <w:t>Разумно ли оформлять кредитные карты по текущим ставкам?</w:t>
      </w:r>
    </w:p>
    <w:p w14:paraId="231BD761" w14:textId="77777777" w:rsidR="00700103" w:rsidRPr="00A8013C" w:rsidRDefault="00700103" w:rsidP="00700103">
      <w:r w:rsidRPr="00A8013C">
        <w:t>Михаил Задорнов: Разумно, если скрупулезно платить проценты по ним.  Банки зарабатывают на том, что люди забывают это делать. Неспроста по  кредитным картам самая высокая процентная ставка. Но существует льготный  период, обычно это 120 дней. Взяв кредитную карту, нужно точно рассчитывать  срок, когда льготный период заканчивается, и погашать кредитные траты  вовремя. Но так поступают только около 40% заемщиков. А 60% забывают,  поэтому им начисляется повышенный процент.</w:t>
      </w:r>
    </w:p>
    <w:p w14:paraId="7E226AF8" w14:textId="77777777" w:rsidR="00700103" w:rsidRPr="00A8013C" w:rsidRDefault="00700103" w:rsidP="00700103">
      <w:r w:rsidRPr="00A8013C">
        <w:t>Чтобы избежать такой ситуации, можно пользоваться автоплатежами,  помощниками в банковском приложении и так далее. В общем, держать свой долг  на контроле и погружаться в тему. Плюс - не снимайте с кредитной карты  наличные: за это взимается комиссия минимум 4%. Всегда работайте с  банкоматом своего банка или банка-партнера.</w:t>
      </w:r>
    </w:p>
    <w:p w14:paraId="096E97EB" w14:textId="77777777" w:rsidR="00700103" w:rsidRPr="00A8013C" w:rsidRDefault="00700103" w:rsidP="00700103">
      <w:r w:rsidRPr="00A8013C">
        <w:t>В целом кредитная карта - инструмент хороший, но при очень пристальном  внимании к расходам и долгу, а также четком понимании условий этого  продукта. Чтобы не залезть в долги по кредитке, понадобятся финансовая  самодисциплина и некий уровень финансовой грамотности.</w:t>
      </w:r>
    </w:p>
    <w:p w14:paraId="72C6D488" w14:textId="77777777" w:rsidR="00700103" w:rsidRPr="00A8013C" w:rsidRDefault="00700103" w:rsidP="00700103">
      <w:r w:rsidRPr="00A8013C">
        <w:t>цифра   67   триллионов   рублей   составил объем средств граждан на банковских счетах и вкладах в 2025  году, следует из данных Центробанка. Это рекордный показатель за всю  историю наблюдения. Он заметно вырос в том числе по итогам декабря за счет  традиционного авансирования январских социальных платежей (в том числе  пенсий и детских пособий) и выплаты годовых бонусов.</w:t>
      </w:r>
    </w:p>
    <w:p w14:paraId="50D44E28" w14:textId="77777777" w:rsidR="00700103" w:rsidRPr="00A8013C" w:rsidRDefault="00700103" w:rsidP="00700103">
      <w:r w:rsidRPr="00A8013C">
        <w:t>Разумный инвестор не станет вкладывать все деньги в одну    корзину, особенно на фондовом рынке</w:t>
      </w:r>
    </w:p>
    <w:p w14:paraId="7BC72BD2" w14:textId="77777777" w:rsidR="00700103" w:rsidRPr="00A8013C" w:rsidRDefault="00700103" w:rsidP="00700103">
      <w:r w:rsidRPr="00A8013C">
        <w:t>Если речь идет о небольших суммах, то лучшим решением остается  банковский вклад.</w:t>
      </w:r>
    </w:p>
    <w:p w14:paraId="22E90895" w14:textId="77777777" w:rsidR="00700103" w:rsidRPr="00A8013C" w:rsidRDefault="00700103" w:rsidP="00700103">
      <w:r w:rsidRPr="00A8013C">
        <w:t>Михаил Задорнов: Потребительский кредит по нынешним ставкам можно  брать только при острой необходимости.</w:t>
      </w:r>
    </w:p>
    <w:p w14:paraId="3C5F02D0" w14:textId="60FB082E" w:rsidR="00700103" w:rsidRPr="00DC2C67" w:rsidRDefault="00700103" w:rsidP="00700103">
      <w:r w:rsidRPr="00C348A7">
        <w:t>Роман Маркелов</w:t>
      </w:r>
    </w:p>
    <w:p w14:paraId="22186230" w14:textId="09CEFE24" w:rsidR="003E051B" w:rsidRPr="00866CDD" w:rsidRDefault="003E051B" w:rsidP="003E051B">
      <w:pPr>
        <w:pStyle w:val="2"/>
      </w:pPr>
      <w:bookmarkStart w:id="119" w:name="_Toc221689129"/>
      <w:r w:rsidRPr="00866CDD">
        <w:lastRenderedPageBreak/>
        <w:t>Коммерсантъ, 11.02.2026, Долги набирают обороты</w:t>
      </w:r>
      <w:bookmarkEnd w:id="119"/>
    </w:p>
    <w:p w14:paraId="1A1B0D07" w14:textId="5680120A" w:rsidR="003E051B" w:rsidRPr="00866CDD" w:rsidRDefault="003E051B" w:rsidP="003E051B">
      <w:pPr>
        <w:pStyle w:val="3"/>
      </w:pPr>
      <w:bookmarkStart w:id="120" w:name="_Toc221689130"/>
      <w:r w:rsidRPr="00866CDD">
        <w:t>Российские эмитенты вновь вышли на долговой рынок с долларовыми облигациями. На этой неделе «Газпром капитал» размещает бонды на $250 млн, а до конца месяца с аналогичными бумагами могут выйти ГТЛК, «Полипласт» и СИБУР. В ряде случаев эмитенты готовят валютные заимствования взамен погашаемых евробондов и замещающих облигаций, так что весной их активность вырастет еще сильнее из-за крупных погашений. Ставки по валютным облигациям могут вырасти из-за обострения конкуренции с рублевыми, не исключают эксперты.</w:t>
      </w:r>
      <w:bookmarkEnd w:id="120"/>
    </w:p>
    <w:p w14:paraId="1ACF8084" w14:textId="77777777" w:rsidR="003E051B" w:rsidRPr="00866CDD" w:rsidRDefault="003E051B" w:rsidP="003E051B">
      <w:r w:rsidRPr="00866CDD">
        <w:t xml:space="preserve">Эмитенты локальных валютных облигаций традиционно активно открыли сезон размещений. 10 февраля книгу облигаций (первый выпуск в долларах в этом году) сформировал «Газпром капитал». Пятилетние долговые бумаги пользовались спросом, в результате чего объем выпуска был увеличен с $200 млн до $250 млн, а купонная ставка снижена с 7,75% годовых до 7,5% годовых. Ранее в начале февраля два эмитента также с повышенным спросом разместили облигации в китайской валюте: «Акрон» — на 1,5 млрд </w:t>
      </w:r>
      <w:r w:rsidRPr="003E051B">
        <w:rPr>
          <w:lang w:val="en-US"/>
        </w:rPr>
        <w:t>CNY</w:t>
      </w:r>
      <w:r w:rsidRPr="00866CDD">
        <w:t xml:space="preserve">, РЖД — на 4 млрд </w:t>
      </w:r>
      <w:r w:rsidRPr="003E051B">
        <w:rPr>
          <w:lang w:val="en-US"/>
        </w:rPr>
        <w:t>CNY</w:t>
      </w:r>
      <w:r w:rsidRPr="00866CDD">
        <w:t xml:space="preserve"> (см. “Ъ” от 6 февраля).</w:t>
      </w:r>
    </w:p>
    <w:p w14:paraId="2581F98F" w14:textId="77777777" w:rsidR="003E051B" w:rsidRPr="00866CDD" w:rsidRDefault="003E051B" w:rsidP="003E051B">
      <w:r w:rsidRPr="00866CDD">
        <w:t>До конца месяца ожидается размещение долговых валютных бумаг как минимум двух эмитентов.</w:t>
      </w:r>
    </w:p>
    <w:p w14:paraId="064F9FDF" w14:textId="77777777" w:rsidR="003E051B" w:rsidRPr="00866CDD" w:rsidRDefault="003E051B" w:rsidP="003E051B">
      <w:r w:rsidRPr="00866CDD">
        <w:t xml:space="preserve">ГТЛК в конце недели откроет книгу заявок на трехлетний выпуск объемом не менее $100 млн с купонной ставкой не выше 9,5% годовых. Через неделю «Полипласт» проведет сбор заявок двух выпусков облигаций в долларах и юанях. Объемы этих размещений пока не раскрываются, но в прошлом году компания размещала выпуски объемом более 200 млн </w:t>
      </w:r>
      <w:r w:rsidRPr="003E051B">
        <w:rPr>
          <w:lang w:val="en-US"/>
        </w:rPr>
        <w:t>CNY</w:t>
      </w:r>
      <w:r w:rsidRPr="00866CDD">
        <w:t xml:space="preserve"> и $25–36 млн. Кроме того, по данным источника “Ъ” на долговом рынке, долларовые облигации может разместить в феврале и СИБУР. В прошлом году холдинг разместил три выпуска на $1 млрд.</w:t>
      </w:r>
    </w:p>
    <w:p w14:paraId="37B4D4FA" w14:textId="77777777" w:rsidR="003E051B" w:rsidRPr="00866CDD" w:rsidRDefault="003E051B" w:rsidP="003E051B">
      <w:r w:rsidRPr="00866CDD">
        <w:t xml:space="preserve">Одной из причин роста активности эмитентов являются грядущие погашения валютных облигаций. 11 февраля «Газпром капитал» будет гасить евробонды и замещающие их облигации объемом $1,25 млрд. В дополнение к этому, как отмечает руководитель направления аналитики по долговым рынкам Альфа-банка Мария Радченко, в марте эмитент гасит еврооблигации и замещающие облигации на €750 млн. В марте РЖД погасит евробонды на 250 млн </w:t>
      </w:r>
      <w:r w:rsidRPr="003E051B">
        <w:rPr>
          <w:lang w:val="en-US"/>
        </w:rPr>
        <w:t>CHF</w:t>
      </w:r>
      <w:r w:rsidRPr="00866CDD">
        <w:t>.</w:t>
      </w:r>
    </w:p>
    <w:p w14:paraId="2F5B3FAE" w14:textId="77777777" w:rsidR="003E051B" w:rsidRPr="00866CDD" w:rsidRDefault="003E051B" w:rsidP="003E051B">
      <w:r w:rsidRPr="00866CDD">
        <w:t>Активизации публичных валютных заимствований способствует желание экспортеров снизить процентные расходы на фоне все еще высоких рублевых ставок.</w:t>
      </w:r>
    </w:p>
    <w:p w14:paraId="5AA6CD47" w14:textId="77777777" w:rsidR="003E051B" w:rsidRPr="00866CDD" w:rsidRDefault="003E051B" w:rsidP="003E051B">
      <w:r w:rsidRPr="00866CDD">
        <w:t>Как отмечает начальник отдела публичного анализа облигаций Совкомбанка Арсений Автухов, в валюте ставки привлечения нового долга для заемщиков с рейтингом ААА — однозначные, ставки по рублевому долгу — двузначные. «Мы видели кейсы, когда заемщики, которые не испытывают недостатка валюты, все равно предпочитали занимать в ней, с последующей конвертацией привлеченных средств в рублевые сбережения или в рублевые инвестиции»,— отмечает он.</w:t>
      </w:r>
    </w:p>
    <w:p w14:paraId="4C1DF92E" w14:textId="77777777" w:rsidR="003E051B" w:rsidRPr="00866CDD" w:rsidRDefault="003E051B" w:rsidP="003E051B">
      <w:r w:rsidRPr="00866CDD">
        <w:t xml:space="preserve">С учетом крупных погашений валютных облигаций в ближайшие месяцы активность эмитентов будет нарастать. По оценке главного аналитика по долговым рынкам БК «Регион» Александра Ермака, в первой половине 2026 года запланировано погашение 22 выпусков облигаций в различной иностранной валюте на сумму более 547 млрд руб. «Из них семь выпусков придется на замечающие облигации на 197,2 млрд руб.»,— отмечает </w:t>
      </w:r>
      <w:r w:rsidRPr="00866CDD">
        <w:lastRenderedPageBreak/>
        <w:t xml:space="preserve">господин Ермак. В частности, в марте «Роснефть» погашает облигации на 15 млрд </w:t>
      </w:r>
      <w:r w:rsidRPr="003E051B">
        <w:rPr>
          <w:lang w:val="en-US"/>
        </w:rPr>
        <w:t>CNY</w:t>
      </w:r>
      <w:r w:rsidRPr="00866CDD">
        <w:t>, «Норильский никель» — на $1 млрд.</w:t>
      </w:r>
    </w:p>
    <w:p w14:paraId="34ED3221" w14:textId="77777777" w:rsidR="003E051B" w:rsidRPr="00866CDD" w:rsidRDefault="003E051B" w:rsidP="003E051B">
      <w:r w:rsidRPr="00866CDD">
        <w:t>При этом высвобождаемой ликвидности в результате погашений «старых» выпусков будет достаточно для удовлетворения новых предложений со стороны эмитентов.</w:t>
      </w:r>
    </w:p>
    <w:p w14:paraId="0AA8DC5B" w14:textId="77777777" w:rsidR="003E051B" w:rsidRPr="00866CDD" w:rsidRDefault="003E051B" w:rsidP="003E051B">
      <w:r w:rsidRPr="00866CDD">
        <w:t>Однако в связи с высокими рублевыми ставками и устойчивостью курса рубля такого же ажиотажного спроса со стороны инвесторов, какой был в августе—сентябре минувшего года (см. “Ъ” от 3 сентября 2025 года), участники рынка не ждут. Ранее начальник управления рынков капитала Сбербанка Эдуард Джабаров не исключал роста ставок по валютным инструментам, «так как эмитенты будут вынуждены предоставить определенную премию ко вторичному рынку, чтобы заинтересовать инвесторов».</w:t>
      </w:r>
    </w:p>
    <w:p w14:paraId="1307C31D" w14:textId="0B1A43A9" w:rsidR="003E051B" w:rsidRPr="00DC2C67" w:rsidRDefault="003E051B" w:rsidP="003E051B">
      <w:r w:rsidRPr="00DC2C67">
        <w:t>Виталий Гайдаев</w:t>
      </w:r>
    </w:p>
    <w:p w14:paraId="4A087804" w14:textId="77777777" w:rsidR="00366856" w:rsidRPr="007610F3" w:rsidRDefault="00366856" w:rsidP="00366856">
      <w:pPr>
        <w:pStyle w:val="2"/>
      </w:pPr>
      <w:bookmarkStart w:id="121" w:name="_Toc221689131"/>
      <w:r w:rsidRPr="007610F3">
        <w:t>РИА Финмаркет, 10.02.2026, Минфин может не получить ряд полномочий по утверждению перечней некоторых налоговых льгот</w:t>
      </w:r>
      <w:bookmarkEnd w:id="121"/>
    </w:p>
    <w:p w14:paraId="41F10260" w14:textId="77777777" w:rsidR="00366856" w:rsidRPr="007610F3" w:rsidRDefault="00366856" w:rsidP="00E71AD6">
      <w:pPr>
        <w:pStyle w:val="3"/>
      </w:pPr>
      <w:bookmarkStart w:id="122" w:name="_Toc221689132"/>
      <w:r w:rsidRPr="007610F3">
        <w:t>Комитет Госдумы по бюджету и налогам предложил обсудить целесообразность передачи от правительства в Минфин право утверждать перечни дополнительных услуг финансового сектора, которые освобождаются от НДС, а также перечни социальных услуг для льготы по налогу на прибыль и видов бытовых услуг для нулевой ставки по патенту, следует из заключения комитета на правительственный законопроект.</w:t>
      </w:r>
      <w:bookmarkEnd w:id="122"/>
    </w:p>
    <w:p w14:paraId="55F4FD4F" w14:textId="77777777" w:rsidR="00366856" w:rsidRPr="007610F3" w:rsidRDefault="00366856" w:rsidP="00366856">
      <w:r w:rsidRPr="007610F3">
        <w:t>Документ (N1110069-8) был внесен в парламент в конце декабря 2025 г.</w:t>
      </w:r>
    </w:p>
    <w:p w14:paraId="32A690C6" w14:textId="77777777" w:rsidR="00366856" w:rsidRPr="007610F3" w:rsidRDefault="00366856" w:rsidP="00366856">
      <w:r w:rsidRPr="007610F3">
        <w:t>Законопроект предусматривает передачу отдельных полномочий кабинета министров по конкретизации норм Налогового кодекса (НК) профильным министерствам: Минфину, Минобрнауки, Минтруду, Минспорту, Минпромторгу и Минтуризму. Как отмечается в пояснительной записке, законопроект разработан для оптимизации полномочий правительства и повышения эффективности деятельности федеральных органов власти.</w:t>
      </w:r>
    </w:p>
    <w:p w14:paraId="3B0CC3F0" w14:textId="77777777" w:rsidR="00366856" w:rsidRPr="007610F3" w:rsidRDefault="00366856" w:rsidP="00366856">
      <w:r w:rsidRPr="007610F3">
        <w:t>Комитет по бюджету и налогам на заседании в понедельник поддержал законопроект, но в заключении отметил, что при доработке законопроекта ко второму чтению необходимо обсудить целесообразность внесения изменений в статьи 149, 284.5 и 346.50 НК.</w:t>
      </w:r>
    </w:p>
    <w:p w14:paraId="73C59704" w14:textId="77777777" w:rsidR="00366856" w:rsidRPr="007610F3" w:rsidRDefault="00366856" w:rsidP="00366856">
      <w:r w:rsidRPr="007610F3">
        <w:t>Согласно тексту законопроекта, изменения в ст. 149 предполагают передачу от правительства на уровень Минфина право на утверждение четырех перечней дополнительных услуг финансового сектора, которые освобождаются от НДС: услуг финансовых организаций (брокеры, депозитарии, управляющие), непосредственно связанных с их лицензируемой деятельностью; ряда услуг операторов финансовых платформ; услуг операторов систем цифровых финансовых активов (ЦФА), связанных с выпуском, учетом, обращением и выкупом ЦФА; ряда услуг администраторов софинансирования пенсий. Изменения в статью 284.5 НК касаются перечня социальных услуг, по которым организации социального обслуживания могут применять ставку 0% при расчете налога на прибыль. Изменения в статью 346.50 НК - коды ОКВЭД бытовых услуг, по которым ИП могут получить нулевую ставку по патенту.</w:t>
      </w:r>
    </w:p>
    <w:p w14:paraId="7E3F6391" w14:textId="77777777" w:rsidR="00366856" w:rsidRPr="007610F3" w:rsidRDefault="00366856" w:rsidP="00366856">
      <w:r w:rsidRPr="007610F3">
        <w:lastRenderedPageBreak/>
        <w:t>Комитет предупредил, что передача министерствам полномочий правительства по установлению элементов налогообложения и конкретизации норм, влияющих на доходы бюджетов, недопустима и может противоречить Конституции РФ.</w:t>
      </w:r>
    </w:p>
    <w:p w14:paraId="60DBC043" w14:textId="77777777" w:rsidR="00366856" w:rsidRPr="007610F3" w:rsidRDefault="00366856" w:rsidP="00366856">
      <w:r w:rsidRPr="007610F3">
        <w:t>Как отмечается в заключении, Конституционный суд РФ неоднократно указывал: налог считается законно установленным, только если законом зафиксированы все существенные элементы налогообложения, дающие налогоплательщику достоверные сведения о его обязанностях. При этом КС подчеркнул, что полномочия по конкретизации элементов налогообложения могут делегироваться именно правительству - в силу его особой компетенции по обеспечению единой налоговой политики согласно Конституции.</w:t>
      </w:r>
    </w:p>
    <w:p w14:paraId="696BBDA7" w14:textId="0975F2EB" w:rsidR="00366856" w:rsidRPr="007610F3" w:rsidRDefault="00400A76" w:rsidP="00366856">
      <w:r>
        <w:t>«</w:t>
      </w:r>
      <w:r w:rsidR="00366856" w:rsidRPr="007610F3">
        <w:t>В связи с вышеизложенным при доработке законопроекта ко второму чтению предлагаем обсудить целесообразность внесения проектируемых изменений, в частности, в статьи 149, 284.5 и 346.50 Налогового кодекса</w:t>
      </w:r>
      <w:r>
        <w:t>»</w:t>
      </w:r>
      <w:r w:rsidR="00366856" w:rsidRPr="007610F3">
        <w:t>, - говорится в заключении.</w:t>
      </w:r>
    </w:p>
    <w:p w14:paraId="65579E69" w14:textId="77777777" w:rsidR="00366856" w:rsidRPr="007610F3" w:rsidRDefault="00366856" w:rsidP="00366856">
      <w:r w:rsidRPr="007610F3">
        <w:t>Комитет Совета Федерации по бюджету и финансовым рынкам также поддерживает концепцию законопроекта, однако предупредил, что его реализация может повлечь снижение централизации налогового регулирования и формирование различных подходов к регулированию налоговых правоотношений разными ведомствами.</w:t>
      </w:r>
    </w:p>
    <w:p w14:paraId="6D650DD0" w14:textId="77777777" w:rsidR="00366856" w:rsidRPr="007610F3" w:rsidRDefault="00366856" w:rsidP="00366856">
      <w:r w:rsidRPr="007610F3">
        <w:t>Законопроект планируется рассмотреть в первом чтении на пленарном заседании Госдумы 11 февраля.</w:t>
      </w:r>
    </w:p>
    <w:p w14:paraId="0746DAF4" w14:textId="751F2419" w:rsidR="00366856" w:rsidRPr="00C348A7" w:rsidRDefault="00366856" w:rsidP="00366856">
      <w:hyperlink r:id="rId37" w:history="1">
        <w:r w:rsidRPr="007610F3">
          <w:rPr>
            <w:rStyle w:val="a3"/>
          </w:rPr>
          <w:t>http://www.finmarket.ru/main/news/6558228</w:t>
        </w:r>
      </w:hyperlink>
      <w:r w:rsidRPr="007610F3">
        <w:t xml:space="preserve"> </w:t>
      </w:r>
    </w:p>
    <w:p w14:paraId="03F077EB" w14:textId="77777777" w:rsidR="000837A9" w:rsidRPr="007610F3" w:rsidRDefault="000837A9" w:rsidP="000837A9">
      <w:pPr>
        <w:pStyle w:val="2"/>
      </w:pPr>
      <w:bookmarkStart w:id="123" w:name="_Toc99271711"/>
      <w:bookmarkStart w:id="124" w:name="_Toc99318657"/>
      <w:bookmarkStart w:id="125" w:name="_Toc221689133"/>
      <w:r w:rsidRPr="007610F3">
        <w:t>Банки.ру, 09.02.2026, Росстат подсчитал среднюю зарплату россиян</w:t>
      </w:r>
      <w:bookmarkEnd w:id="125"/>
    </w:p>
    <w:p w14:paraId="3B3516DD" w14:textId="77777777" w:rsidR="000837A9" w:rsidRPr="007610F3" w:rsidRDefault="000837A9" w:rsidP="00E71AD6">
      <w:pPr>
        <w:pStyle w:val="3"/>
      </w:pPr>
      <w:bookmarkStart w:id="126" w:name="_Toc221689134"/>
      <w:r w:rsidRPr="007610F3">
        <w:t>Реальные доходы россиян в 2025 году выросли на 7,4% в годовом выражении при инфляции 5,6% годовых и росте ВВП на 1%, обращает внимание аналитик Freedom Finance Global Наталья Мильчакова на данные Росстата.</w:t>
      </w:r>
      <w:bookmarkEnd w:id="126"/>
    </w:p>
    <w:p w14:paraId="7EBAE15E" w14:textId="77777777" w:rsidR="000837A9" w:rsidRPr="007610F3" w:rsidRDefault="000837A9" w:rsidP="000837A9">
      <w:r w:rsidRPr="007610F3">
        <w:t>Для сравнения аналитик напоминает: в 2024 году доходы увеличились на 8,2% при повышении базового показателя экономики на 4,3%. Безработица в прошлом году достигла исторического минимума 2,1%.</w:t>
      </w:r>
    </w:p>
    <w:p w14:paraId="6264BF1E" w14:textId="3698A707" w:rsidR="000837A9" w:rsidRPr="007610F3" w:rsidRDefault="00400A76" w:rsidP="000837A9">
      <w:r>
        <w:t>«</w:t>
      </w:r>
      <w:r w:rsidR="000837A9" w:rsidRPr="007610F3">
        <w:t>Увеличение реальных доходов было обеспечено повышением номинального размера оплаты труда в условиях дефицита кадров, которое мы, как и Росстат, оцениваем примерно в 9%. Официальный уровень средней зарплаты ведомство определило как 96 тысяч рублей в месяц</w:t>
      </w:r>
      <w:r>
        <w:t>»</w:t>
      </w:r>
      <w:r w:rsidR="000837A9" w:rsidRPr="007610F3">
        <w:t>, - отметила Мильчакова.</w:t>
      </w:r>
    </w:p>
    <w:p w14:paraId="4E04D85C" w14:textId="77777777" w:rsidR="000837A9" w:rsidRPr="007610F3" w:rsidRDefault="000837A9" w:rsidP="000837A9">
      <w:r w:rsidRPr="007610F3">
        <w:t>Повышению реальных доходов также способствовали рост минимального размера оплаты труда, индексация пенсий и социальных пособий выше уровня инфляции. Кроме того, у многих россиян в прошлом году значительно увеличились доходы от вкладов в банке ввиду сохранения высокой ставки ЦБ, добавила аналитик.</w:t>
      </w:r>
    </w:p>
    <w:p w14:paraId="2AED21EE" w14:textId="193F7AD5" w:rsidR="000837A9" w:rsidRPr="007610F3" w:rsidRDefault="00400A76" w:rsidP="000837A9">
      <w:r>
        <w:t>«</w:t>
      </w:r>
      <w:r w:rsidR="000837A9" w:rsidRPr="007610F3">
        <w:t>По итогам 2026 года прогнозируем замедление роста реальных доходов до 2-4% при условии постепенного решения проблемы дефицита кадров, снижения ключевой ставки и процентов по банковским вкладам</w:t>
      </w:r>
      <w:r>
        <w:t>»</w:t>
      </w:r>
      <w:r w:rsidR="000837A9" w:rsidRPr="007610F3">
        <w:t>, - заключила Мильчакова.</w:t>
      </w:r>
    </w:p>
    <w:p w14:paraId="35E6AE2E" w14:textId="65235E3F" w:rsidR="00111D7C" w:rsidRPr="00C348A7" w:rsidRDefault="000837A9" w:rsidP="000837A9">
      <w:hyperlink r:id="rId38" w:history="1">
        <w:r w:rsidRPr="007610F3">
          <w:rPr>
            <w:rStyle w:val="a3"/>
          </w:rPr>
          <w:t>https://www.banki.ru/news/lenta/?id=11021635</w:t>
        </w:r>
      </w:hyperlink>
    </w:p>
    <w:p w14:paraId="4B5FC7B5" w14:textId="77777777" w:rsidR="00F10F69" w:rsidRPr="00F10F69" w:rsidRDefault="00F10F69" w:rsidP="00F10F69">
      <w:pPr>
        <w:pStyle w:val="2"/>
      </w:pPr>
      <w:bookmarkStart w:id="127" w:name="_Toc221689135"/>
      <w:r w:rsidRPr="00F10F69">
        <w:rPr>
          <w:lang w:val="en-US"/>
        </w:rPr>
        <w:lastRenderedPageBreak/>
        <w:t>NEWS</w:t>
      </w:r>
      <w:r w:rsidRPr="00F10F69">
        <w:t>.</w:t>
      </w:r>
      <w:r w:rsidRPr="00F10F69">
        <w:rPr>
          <w:lang w:val="en-US"/>
        </w:rPr>
        <w:t>ru</w:t>
      </w:r>
      <w:r w:rsidRPr="00F10F69">
        <w:t>, 10.02.2026, «Сварщики получают до 500 тысяч»: депутат Нилов о реальной безработице, повышении МРОТ, удаленке и мигрантах из Азии</w:t>
      </w:r>
      <w:bookmarkEnd w:id="127"/>
    </w:p>
    <w:p w14:paraId="347D4E56" w14:textId="77777777" w:rsidR="00F10F69" w:rsidRPr="00F10F69" w:rsidRDefault="00F10F69" w:rsidP="00F10F69">
      <w:pPr>
        <w:pStyle w:val="3"/>
      </w:pPr>
      <w:bookmarkStart w:id="128" w:name="_Toc221689136"/>
      <w:r w:rsidRPr="00F10F69">
        <w:t xml:space="preserve">Рынок труда в России за последние годы сильно изменился. Пандемия коронавируса, ужесточение миграционного законодательства, развитие искусственного интеллекта - все это повлияло на отношения между работодателями и сотрудниками. Глава комитета Госдумы по труду, социальной политике и делам ветеранов Ярослав Нилов в интервью </w:t>
      </w:r>
      <w:r w:rsidRPr="00F10F69">
        <w:rPr>
          <w:lang w:val="en-US"/>
        </w:rPr>
        <w:t>NEWS</w:t>
      </w:r>
      <w:r w:rsidRPr="00F10F69">
        <w:t>.</w:t>
      </w:r>
      <w:r w:rsidRPr="00F10F69">
        <w:rPr>
          <w:lang w:val="en-US"/>
        </w:rPr>
        <w:t>ru</w:t>
      </w:r>
      <w:r w:rsidRPr="00F10F69">
        <w:t xml:space="preserve"> поделился мнением о переходе на четырехдневную рабочую неделю, удаленке, защите прав сотрудников, потребности в мигрантах, ИИ и многом другом.</w:t>
      </w:r>
      <w:bookmarkEnd w:id="128"/>
    </w:p>
    <w:p w14:paraId="4632FC14" w14:textId="77777777" w:rsidR="00F10F69" w:rsidRPr="00F10F69" w:rsidRDefault="00F10F69" w:rsidP="00F10F69">
      <w:r w:rsidRPr="00F10F69">
        <w:t>"Мы должны больше отдыхать и меньше работать"</w:t>
      </w:r>
    </w:p>
    <w:p w14:paraId="2CFD6601" w14:textId="77777777" w:rsidR="00F10F69" w:rsidRPr="00F10F69" w:rsidRDefault="00F10F69" w:rsidP="00F10F69">
      <w:r w:rsidRPr="00F10F69">
        <w:t>- В последние годы набирает обороты дискуссия о переходе к четырехдневной рабочей неделе. Считаете ли вы такой формат возможным в России?</w:t>
      </w:r>
    </w:p>
    <w:p w14:paraId="103F0CEF" w14:textId="77777777" w:rsidR="00F10F69" w:rsidRPr="00F10F69" w:rsidRDefault="00F10F69" w:rsidP="00F10F69">
      <w:r w:rsidRPr="00F10F69">
        <w:t>- Мы должны больше отдыхать и меньше работать при сохранении доходов и производительности. Но кому-то придется компенсировать выпадающие часы и дни. Это могут быть финансы или технологии - я ставлю на последние. Постепенно рынок сам придет к оптимизации там, где это возможно, - ни искусственные ограничения, ни жесткая регуляторика ему не нужны. Пандемия наглядно показала, что баланс между работой и свободным временем абсолютно реален. Мы постепенно идем к тому, чтобы часть наших рабочих задач переходила на технику и технологии. ИИ и роботы - уже не отдаленное будущее, а реалии сегодняшнего дня.</w:t>
      </w:r>
    </w:p>
    <w:p w14:paraId="5DDFD4C2" w14:textId="77777777" w:rsidR="00F10F69" w:rsidRPr="00DB1F78" w:rsidRDefault="00F10F69" w:rsidP="00F10F69">
      <w:r w:rsidRPr="00DB1F78">
        <w:t>- Сейчас некоторые работодатели экспериментируют с гибким графиком и удаленкой. Как вы относитесь к таким форматам работы?</w:t>
      </w:r>
    </w:p>
    <w:p w14:paraId="6EF20F8F" w14:textId="77777777" w:rsidR="00F10F69" w:rsidRPr="00DB1F78" w:rsidRDefault="00F10F69" w:rsidP="00F10F69">
      <w:r w:rsidRPr="00DB1F78">
        <w:t>- Во многом такие гибкие форматы - эволюционные предшественники сокращенной рабочей недели. Более того, некоторые удаленщики сегодня работают четыре дня, а не пять, так как грамотно перераспределили свои ресурсы и время. При этом производительность труда не только не снижается, но в некоторых случаях даже растет. Однако надо понимать: есть сферы, которых такие изменения никогда не коснутся.</w:t>
      </w:r>
    </w:p>
    <w:p w14:paraId="574BCF2B" w14:textId="77777777" w:rsidR="00F10F69" w:rsidRPr="00DB1F78" w:rsidRDefault="00F10F69" w:rsidP="00F10F69">
      <w:r w:rsidRPr="00DB1F78">
        <w:t>- Какие, например?</w:t>
      </w:r>
    </w:p>
    <w:p w14:paraId="125785F5" w14:textId="77777777" w:rsidR="00F10F69" w:rsidRPr="00DB1F78" w:rsidRDefault="00F10F69" w:rsidP="00F10F69">
      <w:r w:rsidRPr="00DB1F78">
        <w:t>- Одно дело - рядовой офисный работник. Он взял ноутбук с телефоном и пошел работать удаленно. Совсем другое - врач в операционной или рабочий в сталелитейном цеху. Поэтому предприятия непрерывного цикла таковыми и останутся, а труд медиков, спасателей и полицейских будет посменным.</w:t>
      </w:r>
    </w:p>
    <w:p w14:paraId="42BAB99B" w14:textId="77777777" w:rsidR="00F10F69" w:rsidRPr="00DB1F78" w:rsidRDefault="00F10F69" w:rsidP="00F10F69">
      <w:r w:rsidRPr="00DB1F78">
        <w:t>Посмотрите, как быстро меняются мир, условия труда и ожидания работников. Ключевые молодежные тренды - удаленка, самозанятость, частая смена работодателей. Молодые люди не готовы ждать, они сразу ищут оптимальные условия. Самые востребованные специалисты диктуют правила всему рынку, например айтишники. Они даже не рассматривают зарплату меньше определенной суммы. Хотят работать с часовой разницей - найдут того, кто подстроится. Желают трудиться у бассейна в массажном кресле - появятся те, кто обеспечит эти запросы. Такие соискатели знают, что работодатель с конкурентными преимуществами рано или поздно найдется. Бессмысленно пытаться их затащить в офис с графиком с 09:00 до 18:00.</w:t>
      </w:r>
    </w:p>
    <w:p w14:paraId="106F5298" w14:textId="77777777" w:rsidR="00F10F69" w:rsidRPr="00DB1F78" w:rsidRDefault="00F10F69" w:rsidP="00F10F69">
      <w:r w:rsidRPr="00DB1F78">
        <w:t>"Чем чаще случаются переработки, тем выше должна быть их оплата"</w:t>
      </w:r>
    </w:p>
    <w:p w14:paraId="19C0382F" w14:textId="77777777" w:rsidR="00F10F69" w:rsidRPr="00DB1F78" w:rsidRDefault="00F10F69" w:rsidP="00F10F69">
      <w:r w:rsidRPr="00DB1F78">
        <w:lastRenderedPageBreak/>
        <w:t>- Согласно Трудовому кодексу РФ, сверхурочная работа должна быть исключением, но на практике она стала нормой во многих сферах. Какие меры вы считаете наиболее эффективными для борьбы с систематическим превышением рабочего времени?</w:t>
      </w:r>
    </w:p>
    <w:p w14:paraId="7E3827EE" w14:textId="77777777" w:rsidR="00F10F69" w:rsidRPr="00DB1F78" w:rsidRDefault="00F10F69" w:rsidP="00F10F69">
      <w:r w:rsidRPr="00DB1F78">
        <w:t>- В феврале в первом чтении будет рассмотрен законопроект, предлагающий поправки в Трудовой кодекс. Он включает в себя несколько пунктов, корректирующих нормы переработок. Сейчас максимальный лимит сверхурочной работы - 120 часов в год. При этом в течение двух дней максимальная переработка составляет не более четырех часов.</w:t>
      </w:r>
    </w:p>
    <w:p w14:paraId="4B60D2E4" w14:textId="77777777" w:rsidR="00F10F69" w:rsidRPr="00DB1F78" w:rsidRDefault="00F10F69" w:rsidP="00F10F69">
      <w:r w:rsidRPr="00DB1F78">
        <w:t>Но есть режим ненормированного рабочего дня, у которого нет ограничений. Предусмотрена компенсация, но она не дифференцирована, поэтому злоупотребления происходят сплошь и рядом. Инициатива кабмина зафиксирует увеличение лимита до 240 часов, что актуально для специалистов, у которых это будет предусмотрено коллективным договором или отраслевым соглашением. Ключевые условия - добровольность и двойная оплата сверхурочного времени.</w:t>
      </w:r>
    </w:p>
    <w:p w14:paraId="5C875137" w14:textId="77777777" w:rsidR="00F10F69" w:rsidRPr="00DB1F78" w:rsidRDefault="00F10F69" w:rsidP="00F10F69">
      <w:r w:rsidRPr="00DB1F78">
        <w:t>Я выступаю за дифференцированный подход и прогрессивную компенсацию: чем чаще переработки, тем выше оплата. К сожалению, пока наши с коллегами попытки скорректировать законодательную базу в эту сторону не нашли поддержки.</w:t>
      </w:r>
    </w:p>
    <w:p w14:paraId="4E438365" w14:textId="77777777" w:rsidR="00F10F69" w:rsidRPr="00DB1F78" w:rsidRDefault="00F10F69" w:rsidP="00F10F69">
      <w:r w:rsidRPr="00DB1F78">
        <w:t>- Будут ли приняты поправки?</w:t>
      </w:r>
    </w:p>
    <w:p w14:paraId="0F14A06C" w14:textId="77777777" w:rsidR="00F10F69" w:rsidRPr="00DB1F78" w:rsidRDefault="00F10F69" w:rsidP="00F10F69">
      <w:r w:rsidRPr="00DB1F78">
        <w:t>- Сначала инициативу должны рассмотреть в первом чтении, потом можно будет предлагать к ней поправки. Думаю, они точно будут, особенно это касается раздела, связанного с цифровизацией трудовых отношений.</w:t>
      </w:r>
    </w:p>
    <w:p w14:paraId="255B03D6" w14:textId="77777777" w:rsidR="00F10F69" w:rsidRPr="00DB1F78" w:rsidRDefault="00F10F69" w:rsidP="00F10F69">
      <w:r w:rsidRPr="00DB1F78">
        <w:t>"Работодатели перестали запугивать сотрудников"</w:t>
      </w:r>
    </w:p>
    <w:p w14:paraId="2FAEEFDA" w14:textId="77777777" w:rsidR="00F10F69" w:rsidRPr="00DB1F78" w:rsidRDefault="00F10F69" w:rsidP="00F10F69">
      <w:r w:rsidRPr="00DB1F78">
        <w:t>- Как вы оцениваете эффективность трудовой инспекции России? Достаточно ли у нее полномочий и ресурсов для реального контроля за соблюдением трудовых прав?</w:t>
      </w:r>
    </w:p>
    <w:p w14:paraId="65344021" w14:textId="77777777" w:rsidR="00F10F69" w:rsidRPr="00DB1F78" w:rsidRDefault="00F10F69" w:rsidP="00F10F69">
      <w:r w:rsidRPr="00DB1F78">
        <w:t>- Государственные инспекторы труда достаточно оперативно реагируют на все запросы на фоне действующих мораториев и связанных с ними ограничений в полномочиях. Если в комитет Госдумы по труду, соцполитике и делам ветеранов поступают жалобы на нарушение Трудового кодекса, мы направляем их в инспекцию труда.</w:t>
      </w:r>
    </w:p>
    <w:p w14:paraId="208D2C33" w14:textId="77777777" w:rsidR="00F10F69" w:rsidRPr="00DB1F78" w:rsidRDefault="00F10F69" w:rsidP="00F10F69">
      <w:r w:rsidRPr="00DB1F78">
        <w:t>- Как часто работодатели нарушают права работников?</w:t>
      </w:r>
    </w:p>
    <w:p w14:paraId="62E55DD1" w14:textId="77777777" w:rsidR="00F10F69" w:rsidRPr="00DB1F78" w:rsidRDefault="00F10F69" w:rsidP="00F10F69">
      <w:r w:rsidRPr="00DB1F78">
        <w:t>- Некоторые работодатели целенаправленно злоупотребляют трудовыми правами, понимая, что, кроме административного штрафа, им бояться нечего. В противовес таким нечистоплотным акторам трудовых отношений я подготовил законопроект, ужесточающий ответственность за неоднократное правонарушение. Сейчас жду по нему позицию правительства РФ.</w:t>
      </w:r>
    </w:p>
    <w:p w14:paraId="144D0B19" w14:textId="77777777" w:rsidR="00F10F69" w:rsidRPr="00DB1F78" w:rsidRDefault="00F10F69" w:rsidP="00F10F69">
      <w:r w:rsidRPr="00DB1F78">
        <w:t>Поведение работодателей в последние годы качественно изменилось. Они перестали запугивать сотрудников и давить на них. Вместо церберского подхода мы все чаще наблюдаем поиск компромисса, позволяющего максимально безболезненно выйти из конфликтной ситуации. Появился термин "комфортное увольнение", когда человеку предлагают уйти с несколькими окладами или бонусами.</w:t>
      </w:r>
    </w:p>
    <w:p w14:paraId="6AAF6E55" w14:textId="77777777" w:rsidR="00F10F69" w:rsidRPr="00DB1F78" w:rsidRDefault="00F10F69" w:rsidP="00F10F69">
      <w:r w:rsidRPr="00DB1F78">
        <w:t>- Насколько хорошо россияне информированы о том, что они могут обратиться в трудовую инспекцию и отстоять свои права? Как часто они пользуются этим инструментом?</w:t>
      </w:r>
    </w:p>
    <w:p w14:paraId="6728B22E" w14:textId="77777777" w:rsidR="00F10F69" w:rsidRPr="00DB1F78" w:rsidRDefault="00F10F69" w:rsidP="00F10F69">
      <w:r w:rsidRPr="00DB1F78">
        <w:lastRenderedPageBreak/>
        <w:t>- По-разному. Могу судить только по количеству соответствующих обращений, поступающих в наш комитет. В последнее время их объем значительно уменьшился. Мне кажется, это связано с изменениями на рынке труда. Уровень безработицы сейчас рекордно низкий, и имеющиеся кадры стараются беречь.</w:t>
      </w:r>
    </w:p>
    <w:p w14:paraId="1F487FDB" w14:textId="77777777" w:rsidR="00F10F69" w:rsidRPr="00DB1F78" w:rsidRDefault="00F10F69" w:rsidP="00F10F69">
      <w:r w:rsidRPr="00DB1F78">
        <w:t>Но многие россияне по-прежнему боятся отстаивать свои права и думают, это бесполезно. В случае возникновения рабочих конфликтов они ищут информацию в интернете и делятся своими проблемами в соцсетях. Там их сбивают неэффективными советами или перехватывают боты-юристы. Зачастую работники не доходят ни до трудовой инспекции, ни до прокуратуры. При этом электронное обращение в ответственные ведомства - это гарантия совершенно бесплатной и достаточно оперативной помощи специалистов.</w:t>
      </w:r>
    </w:p>
    <w:p w14:paraId="3B5DB2AD" w14:textId="77777777" w:rsidR="00F10F69" w:rsidRPr="00DB1F78" w:rsidRDefault="00F10F69" w:rsidP="00F10F69">
      <w:r w:rsidRPr="00DB1F78">
        <w:t>- На какие нарушения чаще всего жалуются люди?</w:t>
      </w:r>
    </w:p>
    <w:p w14:paraId="149C6094" w14:textId="77777777" w:rsidR="00F10F69" w:rsidRPr="00DB1F78" w:rsidRDefault="00F10F69" w:rsidP="00F10F69">
      <w:r w:rsidRPr="00DB1F78">
        <w:t>- Раньше люди жаловались на невыплату пособий, в частности по больничному и беременности. Но теперь их напрямую платит Соцфонд, а не работодатель, и проблема исчезла. Незаконные увольнения, удержание выплат при увольнении, частое привлечение к переработкам - вот что теперь актуально.</w:t>
      </w:r>
    </w:p>
    <w:p w14:paraId="4E31DD6A" w14:textId="77777777" w:rsidR="00F10F69" w:rsidRPr="00DB1F78" w:rsidRDefault="00F10F69" w:rsidP="00F10F69">
      <w:r w:rsidRPr="00DB1F78">
        <w:t>"Чтобы быть востребованным, нужно постоянно учиться"</w:t>
      </w:r>
    </w:p>
    <w:p w14:paraId="6A080891" w14:textId="77777777" w:rsidR="00F10F69" w:rsidRPr="00DB1F78" w:rsidRDefault="00F10F69" w:rsidP="00F10F69">
      <w:r w:rsidRPr="00DB1F78">
        <w:t>- Сможет ли искусственный интеллект, который сейчас бурно развивается, в будущем заменить людей в ряде профессий?</w:t>
      </w:r>
    </w:p>
    <w:p w14:paraId="513D9371" w14:textId="77777777" w:rsidR="00F10F69" w:rsidRPr="00DB1F78" w:rsidRDefault="00F10F69" w:rsidP="00F10F69">
      <w:r w:rsidRPr="00DB1F78">
        <w:t>- Конечно. Ничего плохого в этом нет. Сегодня человечество конкурирует не только друг с другом, но и с искусственным интеллектом. Прятаться бесполезно, критиковать - тоже. Нужно этим пользоваться.</w:t>
      </w:r>
    </w:p>
    <w:p w14:paraId="424E3E0D" w14:textId="77777777" w:rsidR="00F10F69" w:rsidRPr="00DB1F78" w:rsidRDefault="00F10F69" w:rsidP="00F10F69">
      <w:r w:rsidRPr="00DB1F78">
        <w:t>Не буду никого пугать тем, что какие-то профессии через пять лет исчезнут. Но вспомните, что еще 30 лет назад была профессия секретаря-машинистки. Ушли печатные машинки - нет и соответствующих специалистов. Ничего страшного не случилось. Одни профессии уходят, появляются новые. Сейчас, например, все чаще встречаются вакансии в области работы с искусственным интеллектом, дизайна виртуальных миров и креативных индустрий. Все это - разнообразие и новые возможности.</w:t>
      </w:r>
    </w:p>
    <w:p w14:paraId="4EAF570F" w14:textId="77777777" w:rsidR="00F10F69" w:rsidRPr="00DB1F78" w:rsidRDefault="00F10F69" w:rsidP="00F10F69">
      <w:r w:rsidRPr="00DB1F78">
        <w:t>- Многим людям придется переучиваться?</w:t>
      </w:r>
    </w:p>
    <w:p w14:paraId="37ABA83A" w14:textId="77777777" w:rsidR="00F10F69" w:rsidRPr="00DB1F78" w:rsidRDefault="00F10F69" w:rsidP="00F10F69">
      <w:r w:rsidRPr="00DB1F78">
        <w:t>- Да. Самые лучшие инвестиции - в свои знания, навыки и здоровье. Хочешь быть востребованным на рынке труда - самосовершенствуйся и учись. Иначе будут застой и поражение в конкурентной борьбе.</w:t>
      </w:r>
    </w:p>
    <w:p w14:paraId="4F618160" w14:textId="77777777" w:rsidR="00F10F69" w:rsidRPr="00DB1F78" w:rsidRDefault="00F10F69" w:rsidP="00F10F69">
      <w:r w:rsidRPr="00DB1F78">
        <w:t>"Работодатель вынужден обучать сотрудников"</w:t>
      </w:r>
    </w:p>
    <w:p w14:paraId="6AAD2494" w14:textId="77777777" w:rsidR="00F10F69" w:rsidRPr="00DB1F78" w:rsidRDefault="00F10F69" w:rsidP="00F10F69">
      <w:r w:rsidRPr="00DB1F78">
        <w:t>- Сейчас власти говорят о рекордно низкой безработице в России. С другой стороны, работодатели жалуются, что им не хватает людей. Какие есть выходы из этой ситуации?</w:t>
      </w:r>
    </w:p>
    <w:p w14:paraId="0F612067" w14:textId="77777777" w:rsidR="00F10F69" w:rsidRPr="00DB1F78" w:rsidRDefault="00F10F69" w:rsidP="00F10F69">
      <w:r w:rsidRPr="00DB1F78">
        <w:t>- Предположу, что реальная безработица несколько выше официального показателя. Ведь не все регистрируются на бирже труда и не все делают это сразу после увольнения. Дисбаланс, о котором вы говорите, действительно имеет место. Например, на Чукотке многие ищут работу. Соискателей гораздо больше, чем вакансий. Одни не имеют профильного образования, у других нет нужного опыта, а третьи не готовы к предлагаемым зарплатным условиям. Выходит, что нанимать некого, хотя кандидатов предостаточно.</w:t>
      </w:r>
    </w:p>
    <w:p w14:paraId="1C24D2B5" w14:textId="77777777" w:rsidR="00F10F69" w:rsidRPr="00DB1F78" w:rsidRDefault="00F10F69" w:rsidP="00F10F69">
      <w:r w:rsidRPr="00DB1F78">
        <w:lastRenderedPageBreak/>
        <w:t>Эти кадры - потенциал, которому нужно задать правильный вектор. Обучить, подобрать подходящие варианты, может быть, даже из других регионов.</w:t>
      </w:r>
    </w:p>
    <w:p w14:paraId="4BB42193" w14:textId="77777777" w:rsidR="00F10F69" w:rsidRPr="00DB1F78" w:rsidRDefault="00F10F69" w:rsidP="00F10F69">
      <w:r w:rsidRPr="00DB1F78">
        <w:t>- Работодатели готовы нанимать неопытных сотрудников или людей без специального образования и обучать их?</w:t>
      </w:r>
    </w:p>
    <w:p w14:paraId="5878EA9A" w14:textId="77777777" w:rsidR="00F10F69" w:rsidRPr="00DB1F78" w:rsidRDefault="00F10F69" w:rsidP="00F10F69">
      <w:r w:rsidRPr="00DB1F78">
        <w:t>- Иногда вынужденно, но готовы переучивать, развивать, вкладывать в это деньги. Есть дальновидные компании, целенаправленно заключающие с молодежью договоры о целевом обучении в вузах и среднеспециальных учебных заведениях. Например, в Челябинске завод роботов начинает подготовку кадров с колледжа: людям платят дополнительные стипендии и предлагают оплачиваемую практику на предприятии. Взамен молодые специалисты обязуются проработать несколько лет именно там.</w:t>
      </w:r>
    </w:p>
    <w:p w14:paraId="31CD0CDC" w14:textId="77777777" w:rsidR="00F10F69" w:rsidRPr="00DB1F78" w:rsidRDefault="00F10F69" w:rsidP="00F10F69">
      <w:r w:rsidRPr="00DB1F78">
        <w:t>Работодатели понимают, что если раньше они могли просто завезти иностранцев на стройку, то теперь нужно искать людей на месте, давать им социальное жилье и гарантии. Особенно это касается промышленности и оборонного производства.</w:t>
      </w:r>
    </w:p>
    <w:p w14:paraId="22731184" w14:textId="77777777" w:rsidR="00F10F69" w:rsidRPr="00DB1F78" w:rsidRDefault="00F10F69" w:rsidP="00F10F69">
      <w:r w:rsidRPr="00DB1F78">
        <w:t>- Сейчас люди 30-40 лет часто задумываются о смене профессии, потому что выгорают или понимают, что в юности совершили ошибку в выборе. Они начинают переучиваться, проходить разные курсы. Как вы относитесь к этому тренду? Может быть, стоит создать условия для этих людей, чтобы они переучивались на нужные государству и обществу профессии?</w:t>
      </w:r>
    </w:p>
    <w:p w14:paraId="3373B445" w14:textId="77777777" w:rsidR="00F10F69" w:rsidRPr="00DB1F78" w:rsidRDefault="00F10F69" w:rsidP="00F10F69">
      <w:r w:rsidRPr="00DB1F78">
        <w:t>- Горячо поддерживаю профессиональный поиск себя и готовность к переменам. Человек, который находит подходящую ему деятельность, горит ею, положительно влияет на эмоциональный климат в коллективе.</w:t>
      </w:r>
    </w:p>
    <w:p w14:paraId="78D78132" w14:textId="77777777" w:rsidR="00F10F69" w:rsidRPr="00DB1F78" w:rsidRDefault="00F10F69" w:rsidP="00F10F69">
      <w:r w:rsidRPr="00DB1F78">
        <w:t>Что касается помощи государства, то все условия для переобучения давно созданы. Например, есть официальный портал "Работа России", где много всего интересного, помимо вакансий. Сегодня за счет бюджетных средств можно получить допобразование, причем дистанционно. Особые условия - для уязвимых категорий, таких как пенсионеры или молодые мамы. Можно даже открыть свой бизнес - в этом случае тоже предусмотрена господдержка.</w:t>
      </w:r>
    </w:p>
    <w:p w14:paraId="7E845BF6" w14:textId="77777777" w:rsidR="00F10F69" w:rsidRPr="00DB1F78" w:rsidRDefault="00F10F69" w:rsidP="00F10F69">
      <w:r w:rsidRPr="00DB1F78">
        <w:t>"В Россию приедут 300 тысяч мигрантов по квоте"</w:t>
      </w:r>
    </w:p>
    <w:p w14:paraId="36C8F5DD" w14:textId="77777777" w:rsidR="00F10F69" w:rsidRPr="00DB1F78" w:rsidRDefault="00F10F69" w:rsidP="00F10F69">
      <w:r w:rsidRPr="00DB1F78">
        <w:t>- Как ужесточение миграционного законодательства повлияло на рынок труда в России?</w:t>
      </w:r>
    </w:p>
    <w:p w14:paraId="568CDEC0" w14:textId="77777777" w:rsidR="00F10F69" w:rsidRPr="00DB1F78" w:rsidRDefault="00F10F69" w:rsidP="00F10F69">
      <w:r w:rsidRPr="00DB1F78">
        <w:t>- Иностранцы по-прежнему работают в России, но к ним появились дополнительные, абсолютно обоснованные требования. Теперь они не могут просто купить сертификат о знании русского языка - его нужно знать. Они должны приобрести патент. Если рабочих из других стран поймают на каких-то нарушениях, их внесут в реестр контролируемых лиц со всеми вытекающими правовыми последствиями.</w:t>
      </w:r>
    </w:p>
    <w:p w14:paraId="754A3FD1" w14:textId="77777777" w:rsidR="00F10F69" w:rsidRPr="00DB1F78" w:rsidRDefault="00F10F69" w:rsidP="00F10F69">
      <w:r w:rsidRPr="00DB1F78">
        <w:t>При этом потребность в мигрантах по-прежнему есть. В этом году правительство забронировало 300 тысяч квот на всю Россию. Но посмотрите, какое количество иностранцев приезжают к нам без визы и работают без патента.</w:t>
      </w:r>
    </w:p>
    <w:p w14:paraId="3C7F2D7C" w14:textId="77777777" w:rsidR="00F10F69" w:rsidRPr="00DB1F78" w:rsidRDefault="00F10F69" w:rsidP="00F10F69">
      <w:r w:rsidRPr="00DB1F78">
        <w:t>- Как вы относитесь к тому, что в Россию приезжают трудовые мигранты из Афганистана?</w:t>
      </w:r>
    </w:p>
    <w:p w14:paraId="7600D1EC" w14:textId="77777777" w:rsidR="00F10F69" w:rsidRPr="00DB1F78" w:rsidRDefault="00F10F69" w:rsidP="00F10F69">
      <w:r w:rsidRPr="00DB1F78">
        <w:t xml:space="preserve">- Помимо привычных нам таджиков или киргизов, в Россию приезжают индусы, афганцы и другие. Если они прибывают по трудовой визе, то работодатель сначала защищает квоту на них в регионе, потом на федеральном уровне. Он доказывает, что ему нужен </w:t>
      </w:r>
      <w:r w:rsidRPr="00DB1F78">
        <w:lastRenderedPageBreak/>
        <w:t>специалист именно оттуда. Затем мигрант проходит проверку правоохранительных органов и получает рабочую визу. Как только он приедет и приступит к работе, работодатель будет нести за него полную ответственность. Поэтому чаще всего таких работников компактно селят, после чего компактно отправляют на родину по окончании срока действия контракта.</w:t>
      </w:r>
    </w:p>
    <w:p w14:paraId="18824FCF" w14:textId="77777777" w:rsidR="00F10F69" w:rsidRPr="00DB1F78" w:rsidRDefault="00F10F69" w:rsidP="00F10F69">
      <w:r w:rsidRPr="00DB1F78">
        <w:t>"В Госдуме предложили снизить пенсионный возраст"</w:t>
      </w:r>
    </w:p>
    <w:p w14:paraId="5A3C8274" w14:textId="77777777" w:rsidR="00F10F69" w:rsidRPr="00DB1F78" w:rsidRDefault="00F10F69" w:rsidP="00F10F69">
      <w:r w:rsidRPr="00DB1F78">
        <w:t>- Возможно ли в ближайшем будущем повышение пенсионного возраста?</w:t>
      </w:r>
    </w:p>
    <w:p w14:paraId="5E657634" w14:textId="77777777" w:rsidR="00F10F69" w:rsidRPr="00F10F69" w:rsidRDefault="00F10F69" w:rsidP="00F10F69">
      <w:r w:rsidRPr="00F10F69">
        <w:t>- Точно нет. Мы приняли бюджет Соцфонда на несколько лет. Деньги распланированы под действующие параметры пенсионной системы. Ни о каком повышении пенсионного возраста речь не идет. Наоборот, есть предложения по его снижению. Не стану оценивать перспективы прохождения таких инициатив - их пока не рассматривали.</w:t>
      </w:r>
    </w:p>
    <w:p w14:paraId="75748F77" w14:textId="77777777" w:rsidR="00F10F69" w:rsidRPr="00DB1F78" w:rsidRDefault="00F10F69" w:rsidP="00F10F69">
      <w:r w:rsidRPr="00DB1F78">
        <w:t>- Есть ли сейчас в Госдуме инициативы по улучшению жизни людей преклонного возраста?</w:t>
      </w:r>
    </w:p>
    <w:p w14:paraId="13B0BBA0" w14:textId="77777777" w:rsidR="00F10F69" w:rsidRPr="00DB1F78" w:rsidRDefault="00F10F69" w:rsidP="00F10F69">
      <w:r w:rsidRPr="00DB1F78">
        <w:t>- Их очень много. Только в нашем комитете сейчас на рассмотрении находятся порядка 80 инициатив, и две трети из них касаются людей пожилого возраста. Возьмем, например, категорию "дети войны". Примерно в половине регионов люди имеют такой статус и получают соответствующую поддержку на уровне субъекта, а в других этого нет. Я неоднократно предлагал сделать этот статус федеральным. Тогда льготами были бы охвачены все, вне зависимости от места проживания. Этот вопрос обсуждается ежегодно, но пока правительство не поддерживает законопроекты, которые исправили бы ситуацию.</w:t>
      </w:r>
    </w:p>
    <w:p w14:paraId="7E1A921B" w14:textId="77777777" w:rsidR="00F10F69" w:rsidRPr="00DB1F78" w:rsidRDefault="00F10F69" w:rsidP="00F10F69">
      <w:r w:rsidRPr="00DB1F78">
        <w:t>"Сварщик может получать до полумиллиона рублей"</w:t>
      </w:r>
    </w:p>
    <w:p w14:paraId="5C6423B9" w14:textId="77777777" w:rsidR="00F10F69" w:rsidRPr="00DB1F78" w:rsidRDefault="00F10F69" w:rsidP="00F10F69">
      <w:r w:rsidRPr="00DB1F78">
        <w:t>- Как обеспечить достойную оплату труда врачам и учителям, особенно за пределами Москвы? Сейчас они часто вынуждены работать на две-три ставки, чтобы прокормить себя и семью.</w:t>
      </w:r>
    </w:p>
    <w:p w14:paraId="08BB4B19" w14:textId="77777777" w:rsidR="00F10F69" w:rsidRPr="00DB1F78" w:rsidRDefault="00F10F69" w:rsidP="00F10F69">
      <w:r w:rsidRPr="00DB1F78">
        <w:t>- Существует определенный дисбаланс. Но есть поручение президента, перед кабмином поставлены задачи. Недавно стартовал пилотный проект в сферах здравоохранения, культуры и образования. По его итогам будет обсуждаться вопрос об установлении окладов на уровне нормативно-правовых актов отраслевых систем. Это должно самым эффективным образом сказаться на ситуации. Важно не снижать уровень там, где зарплаты высокие, а подтянуть низкие к среднему показателю.</w:t>
      </w:r>
    </w:p>
    <w:p w14:paraId="143CBE39" w14:textId="77777777" w:rsidR="00F10F69" w:rsidRPr="00DB1F78" w:rsidRDefault="00F10F69" w:rsidP="00F10F69">
      <w:r w:rsidRPr="00DB1F78">
        <w:t>- Почему эту проблему не могут решить уже столько лет?</w:t>
      </w:r>
    </w:p>
    <w:p w14:paraId="795A56C3" w14:textId="77777777" w:rsidR="00F10F69" w:rsidRPr="00DB1F78" w:rsidRDefault="00F10F69" w:rsidP="00F10F69">
      <w:r w:rsidRPr="00DB1F78">
        <w:t>- Это серьезная проблема, решение которой зависит от каждого региона. У субъектов разные возможности: бюджеты, экономика, демографическая ситуация - все отличается. К тому же, по моему мнению, влияют объективные сдерживающие факторы: пандемия, СВО. Сейчас наступило подходящее время для выхода на новые качественные решения.</w:t>
      </w:r>
    </w:p>
    <w:p w14:paraId="19BF70AD" w14:textId="77777777" w:rsidR="00F10F69" w:rsidRPr="00DB1F78" w:rsidRDefault="00F10F69" w:rsidP="00F10F69">
      <w:r w:rsidRPr="00DB1F78">
        <w:t>- В каких отраслях стоит ждать роста зарплат в 2026 году?</w:t>
      </w:r>
    </w:p>
    <w:p w14:paraId="60525DA9" w14:textId="77777777" w:rsidR="00F10F69" w:rsidRPr="00DB1F78" w:rsidRDefault="00F10F69" w:rsidP="00F10F69">
      <w:r w:rsidRPr="00DB1F78">
        <w:t xml:space="preserve">- По итогам прошлого года самые востребованные профессии - это сварщики и швеи. Они сегодня стоят все дороже. В отдельных регионах сварщики могут получать до 500 тысяч в месяц, и эта цифра будет расти. Речь идет об узких высококвалифицированных высокоразрядных специалистах, зачастую занятых на предприятиях оборонки или на </w:t>
      </w:r>
      <w:r w:rsidRPr="00DB1F78">
        <w:lastRenderedPageBreak/>
        <w:t>международных объектах. Зарплаты айтишников продолжат расти. Хорошие специалисты стоят дорого.</w:t>
      </w:r>
    </w:p>
    <w:p w14:paraId="52DFFACE" w14:textId="77777777" w:rsidR="00F10F69" w:rsidRPr="00DB1F78" w:rsidRDefault="00F10F69" w:rsidP="00F10F69">
      <w:r w:rsidRPr="00DB1F78">
        <w:t>"В 2026 году МРОТ должен был вырасти до 35 тысяч рублей"</w:t>
      </w:r>
    </w:p>
    <w:p w14:paraId="75A58594" w14:textId="77777777" w:rsidR="00F10F69" w:rsidRPr="00DB1F78" w:rsidRDefault="00F10F69" w:rsidP="00F10F69">
      <w:r w:rsidRPr="00DB1F78">
        <w:t>- Если бы вы могли внести всего одно изменение в Трудовой кодекс, которое кардинально улучшило бы положение работников в России, что бы вы сделали?</w:t>
      </w:r>
    </w:p>
    <w:p w14:paraId="6A026950" w14:textId="77777777" w:rsidR="00F10F69" w:rsidRPr="00DB1F78" w:rsidRDefault="00F10F69" w:rsidP="00F10F69">
      <w:r w:rsidRPr="00DB1F78">
        <w:t>- Если только одно изменение, то я бы изменил статью, в которой речь идет о минимальном размере оплаты труда (МРОТ). Я бы ввел такую конструкцию, чтобы этот показатель рос быстрее, чем сейчас. В 2026-м МРОТ составляет чуть больше 27 тысяч рублей. Еще в прошлом году мы предлагали поднять его до 30 тысяч. В этом году он должен был вырасти до 35 тысяч.</w:t>
      </w:r>
    </w:p>
    <w:p w14:paraId="798F0723" w14:textId="77777777" w:rsidR="00F10F69" w:rsidRPr="00DB1F78" w:rsidRDefault="00F10F69" w:rsidP="00F10F69">
      <w:r w:rsidRPr="00DB1F78">
        <w:t>Сегодня зарплату на уровне МРОТ получают 4,5 миллиона россиян - в основном это бюджетники. Однако, кроме зарплаты, от этого показателя зависят отпускные, командировочные и целый ряд пособий. Поэтому я бы сконцентрировался на этом вопросе. Повышение МРОТ - рост стоимости человеческого труда.</w:t>
      </w:r>
    </w:p>
    <w:p w14:paraId="6D1DE940" w14:textId="68ACEBD8" w:rsidR="00F10F69" w:rsidRPr="00DC2C67" w:rsidRDefault="00F10F69" w:rsidP="000837A9">
      <w:hyperlink r:id="rId39" w:history="1">
        <w:r w:rsidRPr="009576DF">
          <w:rPr>
            <w:rStyle w:val="a3"/>
            <w:lang w:val="en-US"/>
          </w:rPr>
          <w:t>https</w:t>
        </w:r>
        <w:r w:rsidRPr="00DB1F78">
          <w:rPr>
            <w:rStyle w:val="a3"/>
          </w:rPr>
          <w:t>://</w:t>
        </w:r>
        <w:r w:rsidRPr="009576DF">
          <w:rPr>
            <w:rStyle w:val="a3"/>
            <w:lang w:val="en-US"/>
          </w:rPr>
          <w:t>news</w:t>
        </w:r>
        <w:r w:rsidRPr="00DB1F78">
          <w:rPr>
            <w:rStyle w:val="a3"/>
          </w:rPr>
          <w:t>.</w:t>
        </w:r>
        <w:r w:rsidRPr="009576DF">
          <w:rPr>
            <w:rStyle w:val="a3"/>
            <w:lang w:val="en-US"/>
          </w:rPr>
          <w:t>ru</w:t>
        </w:r>
        <w:r w:rsidRPr="00DB1F78">
          <w:rPr>
            <w:rStyle w:val="a3"/>
          </w:rPr>
          <w:t>/</w:t>
        </w:r>
        <w:r w:rsidRPr="009576DF">
          <w:rPr>
            <w:rStyle w:val="a3"/>
            <w:lang w:val="en-US"/>
          </w:rPr>
          <w:t>society</w:t>
        </w:r>
        <w:r w:rsidRPr="00DB1F78">
          <w:rPr>
            <w:rStyle w:val="a3"/>
          </w:rPr>
          <w:t>/</w:t>
        </w:r>
        <w:r w:rsidRPr="009576DF">
          <w:rPr>
            <w:rStyle w:val="a3"/>
            <w:lang w:val="en-US"/>
          </w:rPr>
          <w:t>svarshiki</w:t>
        </w:r>
        <w:r w:rsidRPr="00DB1F78">
          <w:rPr>
            <w:rStyle w:val="a3"/>
          </w:rPr>
          <w:t>-</w:t>
        </w:r>
        <w:r w:rsidRPr="009576DF">
          <w:rPr>
            <w:rStyle w:val="a3"/>
            <w:lang w:val="en-US"/>
          </w:rPr>
          <w:t>poluchayut</w:t>
        </w:r>
        <w:r w:rsidRPr="00DB1F78">
          <w:rPr>
            <w:rStyle w:val="a3"/>
          </w:rPr>
          <w:t>-</w:t>
        </w:r>
        <w:r w:rsidRPr="009576DF">
          <w:rPr>
            <w:rStyle w:val="a3"/>
            <w:lang w:val="en-US"/>
          </w:rPr>
          <w:t>do</w:t>
        </w:r>
        <w:r w:rsidRPr="00DB1F78">
          <w:rPr>
            <w:rStyle w:val="a3"/>
          </w:rPr>
          <w:t>-500-</w:t>
        </w:r>
        <w:r w:rsidRPr="009576DF">
          <w:rPr>
            <w:rStyle w:val="a3"/>
            <w:lang w:val="en-US"/>
          </w:rPr>
          <w:t>tysyach</w:t>
        </w:r>
        <w:r w:rsidRPr="00DB1F78">
          <w:rPr>
            <w:rStyle w:val="a3"/>
          </w:rPr>
          <w:t>-</w:t>
        </w:r>
        <w:r w:rsidRPr="009576DF">
          <w:rPr>
            <w:rStyle w:val="a3"/>
            <w:lang w:val="en-US"/>
          </w:rPr>
          <w:t>nilov</w:t>
        </w:r>
        <w:r w:rsidRPr="00DB1F78">
          <w:rPr>
            <w:rStyle w:val="a3"/>
          </w:rPr>
          <w:t>-</w:t>
        </w:r>
        <w:r w:rsidRPr="009576DF">
          <w:rPr>
            <w:rStyle w:val="a3"/>
            <w:lang w:val="en-US"/>
          </w:rPr>
          <w:t>o</w:t>
        </w:r>
        <w:r w:rsidRPr="00DB1F78">
          <w:rPr>
            <w:rStyle w:val="a3"/>
          </w:rPr>
          <w:t>-</w:t>
        </w:r>
        <w:r w:rsidRPr="009576DF">
          <w:rPr>
            <w:rStyle w:val="a3"/>
            <w:lang w:val="en-US"/>
          </w:rPr>
          <w:t>bezrabotice</w:t>
        </w:r>
        <w:r w:rsidRPr="00DB1F78">
          <w:rPr>
            <w:rStyle w:val="a3"/>
          </w:rPr>
          <w:t>-</w:t>
        </w:r>
        <w:r w:rsidRPr="009576DF">
          <w:rPr>
            <w:rStyle w:val="a3"/>
            <w:lang w:val="en-US"/>
          </w:rPr>
          <w:t>ii</w:t>
        </w:r>
        <w:r w:rsidRPr="00DB1F78">
          <w:rPr>
            <w:rStyle w:val="a3"/>
          </w:rPr>
          <w:t>-</w:t>
        </w:r>
        <w:r w:rsidRPr="009576DF">
          <w:rPr>
            <w:rStyle w:val="a3"/>
            <w:lang w:val="en-US"/>
          </w:rPr>
          <w:t>i</w:t>
        </w:r>
        <w:r w:rsidRPr="00DB1F78">
          <w:rPr>
            <w:rStyle w:val="a3"/>
          </w:rPr>
          <w:t>-</w:t>
        </w:r>
        <w:r w:rsidRPr="009576DF">
          <w:rPr>
            <w:rStyle w:val="a3"/>
            <w:lang w:val="en-US"/>
          </w:rPr>
          <w:t>migrantah</w:t>
        </w:r>
      </w:hyperlink>
      <w:r w:rsidRPr="00DB1F78">
        <w:t xml:space="preserve"> </w:t>
      </w:r>
    </w:p>
    <w:p w14:paraId="62B24CEC" w14:textId="21EAA63B" w:rsidR="007B2B25" w:rsidRPr="007B2B25" w:rsidRDefault="00AA760B" w:rsidP="007B2B25">
      <w:pPr>
        <w:pStyle w:val="2"/>
      </w:pPr>
      <w:bookmarkStart w:id="129" w:name="_Toc221689137"/>
      <w:r w:rsidRPr="007B2B25">
        <w:rPr>
          <w:lang w:val="en-US"/>
        </w:rPr>
        <w:t>Top</w:t>
      </w:r>
      <w:r w:rsidRPr="007B2B25">
        <w:t xml:space="preserve"> </w:t>
      </w:r>
      <w:r w:rsidRPr="007B2B25">
        <w:rPr>
          <w:lang w:val="en-US"/>
        </w:rPr>
        <w:t>News</w:t>
      </w:r>
      <w:r w:rsidR="007B2B25" w:rsidRPr="007B2B25">
        <w:t>, 11.02.2026, «Налоговый «огород» рушит малый бизнес, доходы и рабочие места в России</w:t>
      </w:r>
      <w:bookmarkEnd w:id="129"/>
    </w:p>
    <w:p w14:paraId="30D76455" w14:textId="77777777" w:rsidR="007B2B25" w:rsidRPr="007B2B25" w:rsidRDefault="007B2B25" w:rsidP="007B2B25">
      <w:pPr>
        <w:pStyle w:val="3"/>
      </w:pPr>
      <w:bookmarkStart w:id="130" w:name="_Toc221689138"/>
      <w:r w:rsidRPr="007B2B25">
        <w:t>Усиление налогового давления на малый бизнес стало одной из самых спорных инициатив последних лет. Эксперты отмечают: негативные последствия закрытия или ухода в тень мелких предприятий уже превышают потенциальную прибыль бюджета.</w:t>
      </w:r>
      <w:bookmarkEnd w:id="130"/>
    </w:p>
    <w:p w14:paraId="5230E0D4" w14:textId="77777777" w:rsidR="007B2B25" w:rsidRPr="007B2B25" w:rsidRDefault="007B2B25" w:rsidP="007B2B25">
      <w:r w:rsidRPr="007B2B25">
        <w:t>В бизнес-сообществах это решение называют непродуманным, а эксперты связывают его с гонкой министерств за новыми источниками доходов.</w:t>
      </w:r>
    </w:p>
    <w:p w14:paraId="382DF796" w14:textId="77777777" w:rsidR="007B2B25" w:rsidRPr="007B2B25" w:rsidRDefault="007B2B25" w:rsidP="007B2B25">
      <w:r w:rsidRPr="007B2B25">
        <w:t>Президент Владимир Путин поддержал идеи введения переходного периода для налоговых изменений, однако предприниматели надеются на более гибкий подход, который остановит нынешнюю «налоговую чехарду».</w:t>
      </w:r>
    </w:p>
    <w:p w14:paraId="568015C6" w14:textId="77777777" w:rsidR="007B2B25" w:rsidRPr="007B2B25" w:rsidRDefault="007B2B25" w:rsidP="007B2B25">
      <w:r w:rsidRPr="007B2B25">
        <w:t>В то время как россияне без особого удивления восприняли повышение налога на прибыль в 2025 году и НДС в 2026 году, решение усложнить налоговый режим для малого бизнеса вызвало негативную реакцию. Снижение порогов для применения упрощенной системы налогообложения (УСН) и новые обязанности для предпринимателей многие воспринимают как необоснованное усложнение и источник будущих проблем.</w:t>
      </w:r>
    </w:p>
    <w:p w14:paraId="0AD0366F" w14:textId="77777777" w:rsidR="007B2B25" w:rsidRPr="007B2B25" w:rsidRDefault="007B2B25" w:rsidP="007B2B25">
      <w:r w:rsidRPr="007B2B25">
        <w:t>Эксперты отмечают, что «трудно администрируемый налоговый огород» практически не приносит бюджету дохода, но гарантирует закрытие части предприятий или уход бизнеса в тень.</w:t>
      </w:r>
    </w:p>
    <w:p w14:paraId="70C4EA35" w14:textId="77777777" w:rsidR="007B2B25" w:rsidRPr="007B2B25" w:rsidRDefault="007B2B25" w:rsidP="007B2B25">
      <w:r w:rsidRPr="007B2B25">
        <w:t>Примеры прошлых ошибок чиновников заставляют опасаться повторения сценария. Так, отмена индексации пенсий работающим пенсионерам в 2015 году привела к уходу в тень более 5 млн человек и снизила поступления в пенсионную систему.</w:t>
      </w:r>
    </w:p>
    <w:p w14:paraId="4D59E1B3" w14:textId="77777777" w:rsidR="007B2B25" w:rsidRPr="007B2B25" w:rsidRDefault="007B2B25" w:rsidP="007B2B25">
      <w:r w:rsidRPr="007B2B25">
        <w:lastRenderedPageBreak/>
        <w:t>В 2023 году чиновники Минфина устроили бензиновый кризис, когда парламент и президент несколько месяцев принимали противоречивые решения по топливному демпферу, якобы «в интересах бюджета».</w:t>
      </w:r>
    </w:p>
    <w:p w14:paraId="0C345FD4" w14:textId="77777777" w:rsidR="007B2B25" w:rsidRPr="007B2B25" w:rsidRDefault="007B2B25" w:rsidP="007B2B25">
      <w:r w:rsidRPr="007B2B25">
        <w:t>Сейчас ситуация с малым бизнесом выглядит похоже. В январе 2026 года министр экономики Максим Решетников предложил ввести переходный период и учитывать показатели бизнеса не за 2025 год, а по квартальным данным текущего года.</w:t>
      </w:r>
    </w:p>
    <w:p w14:paraId="504D0CA6" w14:textId="77777777" w:rsidR="007B2B25" w:rsidRPr="007B2B25" w:rsidRDefault="007B2B25" w:rsidP="007B2B25">
      <w:r w:rsidRPr="007B2B25">
        <w:t>Президент поддержал идею: «Хорошая идея, Максим Геннадьевич, по поводу переходного периода правильно, и, конечно, я поддерживаю».</w:t>
      </w:r>
    </w:p>
    <w:p w14:paraId="36EB24D5" w14:textId="77777777" w:rsidR="007B2B25" w:rsidRPr="007B2B25" w:rsidRDefault="007B2B25" w:rsidP="007B2B25">
      <w:r w:rsidRPr="007B2B25">
        <w:t>Но одного переходного периода недостаточно. Александр Калинин, президент «Опоры России», заявил, что необходимо «вырабатывать взвешенные меры, которые не ухудшат состояние малого и среднего предпринимательства, а помогут адаптироваться к изменениям».</w:t>
      </w:r>
    </w:p>
    <w:p w14:paraId="75F0C1C3" w14:textId="77777777" w:rsidR="007B2B25" w:rsidRPr="007B2B25" w:rsidRDefault="007B2B25" w:rsidP="007B2B25">
      <w:r w:rsidRPr="007B2B25">
        <w:t>По его оценкам, рост страховых взносов и новые обязательства по НДС при обороте около 18 млн рублей в год и рентабельности 9-10% могут резко снизить чистый доход предпринимателя. Это приведет к росту цен, сокращению занятости и уходу части бизнеса в тень, отмечает «Независимая газета».</w:t>
      </w:r>
    </w:p>
    <w:p w14:paraId="3046537F" w14:textId="77777777" w:rsidR="007B2B25" w:rsidRPr="007B2B25" w:rsidRDefault="007B2B25" w:rsidP="007B2B25">
      <w:r w:rsidRPr="007B2B25">
        <w:t>Сергей Борисов, председатель попечительского совета «Опоры России», напомнил о кривой Лаффера: «Государство должно учитывать последствия избыточного налогового давления, которое снижает стимулы для легального ведения бизнеса и повышает риски ухода в тень».</w:t>
      </w:r>
    </w:p>
    <w:p w14:paraId="14FDFA25" w14:textId="77777777" w:rsidR="007B2B25" w:rsidRPr="007B2B25" w:rsidRDefault="007B2B25" w:rsidP="007B2B25">
      <w:r w:rsidRPr="007B2B25">
        <w:t>Еще осенью 2025 года эксперты Института Гайдара предупреждали: «При прочих равных условиях повышение ставки налога на 1 процентный пункт влечет снижение собираемости на 2 п.п. Этот эффект может усиливаться при охлаждении экономики. Возникают небезосновательные сомнения относительно того, что снижение порога по УСН может компенсировать этот эффект».</w:t>
      </w:r>
    </w:p>
    <w:p w14:paraId="6E720A19" w14:textId="77777777" w:rsidR="007B2B25" w:rsidRPr="007B2B25" w:rsidRDefault="007B2B25" w:rsidP="007B2B25">
      <w:r w:rsidRPr="007B2B25">
        <w:t>Риск недополучения НДС в 2026 году оценивается в 0,6 трлн рублей.</w:t>
      </w:r>
    </w:p>
    <w:p w14:paraId="27FA44D0" w14:textId="77777777" w:rsidR="007B2B25" w:rsidRPr="007B2B25" w:rsidRDefault="007B2B25" w:rsidP="007B2B25">
      <w:r w:rsidRPr="007B2B25">
        <w:t>Бывшие чиновники объясняют, откуда растут ноги у налоговых новаций.</w:t>
      </w:r>
    </w:p>
    <w:p w14:paraId="472EB069" w14:textId="77777777" w:rsidR="007B2B25" w:rsidRPr="007B2B25" w:rsidRDefault="007B2B25" w:rsidP="007B2B25">
      <w:r w:rsidRPr="007B2B25">
        <w:t>«Накануне подготовки бюджета всем министерствам дали задание искать ресурсы и резервы для пополнения бюджета», - пояснил экономист Олег Вьюгин.</w:t>
      </w:r>
    </w:p>
    <w:p w14:paraId="6532859B" w14:textId="77777777" w:rsidR="007B2B25" w:rsidRPr="007B2B25" w:rsidRDefault="007B2B25" w:rsidP="007B2B25">
      <w:r w:rsidRPr="007B2B25">
        <w:t>По его словам, пассивность ведомств не приветствовалась, что породило настоящий «налоговый раж» и появление непродуманных инициатив.</w:t>
      </w:r>
    </w:p>
    <w:p w14:paraId="5E3C86DD" w14:textId="77777777" w:rsidR="007B2B25" w:rsidRPr="007B2B25" w:rsidRDefault="007B2B25" w:rsidP="007B2B25">
      <w:r w:rsidRPr="007B2B25">
        <w:t>Исправления уже обсуждаются. Институт Столыпина предлагает уйти от «калейдоскопа налоговых режимов» и оставить лишь два базовых режима с равными условиями для всех. Исполнительный директор института Антон Свириденко уверен: необходимо создать единые правила для всех участников рынка.</w:t>
      </w:r>
    </w:p>
    <w:p w14:paraId="530EBA47" w14:textId="77777777" w:rsidR="007B2B25" w:rsidRPr="007B2B25" w:rsidRDefault="007B2B25" w:rsidP="007B2B25">
      <w:r w:rsidRPr="007B2B25">
        <w:t>Алексей Репик, председатель «Деловой России», добавил: «Мы выступаем против отсутствия логики, против несправедливости и избирательности. Универсализм, работа на одинаковых принципах для любого участника рынка - вот что играет для нас принципиальную роль. Для нас принципиально, чтобы правила были едиными для всех участников экономической деятельности».</w:t>
      </w:r>
    </w:p>
    <w:p w14:paraId="770D2881" w14:textId="77777777" w:rsidR="007B2B25" w:rsidRPr="007B2B25" w:rsidRDefault="007B2B25" w:rsidP="007B2B25">
      <w:r w:rsidRPr="007B2B25">
        <w:t xml:space="preserve">Как ранее писал </w:t>
      </w:r>
      <w:r w:rsidRPr="007B2B25">
        <w:rPr>
          <w:lang w:val="en-US"/>
        </w:rPr>
        <w:t>Topnews</w:t>
      </w:r>
      <w:r w:rsidRPr="007B2B25">
        <w:t>, в Госдуме допустили «переформатирование» налоговой системы.</w:t>
      </w:r>
    </w:p>
    <w:p w14:paraId="4ACFC0C5" w14:textId="77777777" w:rsidR="007B2B25" w:rsidRPr="007B2B25" w:rsidRDefault="007B2B25" w:rsidP="007B2B25">
      <w:r w:rsidRPr="007B2B25">
        <w:lastRenderedPageBreak/>
        <w:t>Вадим Ардов</w:t>
      </w:r>
    </w:p>
    <w:p w14:paraId="068F5F71" w14:textId="3BB25852" w:rsidR="007B2B25" w:rsidRPr="007B2B25" w:rsidRDefault="007B2B25" w:rsidP="007B2B25">
      <w:hyperlink r:id="rId40" w:history="1">
        <w:r w:rsidRPr="00B2041C">
          <w:rPr>
            <w:rStyle w:val="a3"/>
            <w:lang w:val="en-US"/>
          </w:rPr>
          <w:t>https</w:t>
        </w:r>
        <w:r w:rsidRPr="007B2B25">
          <w:rPr>
            <w:rStyle w:val="a3"/>
          </w:rPr>
          <w:t>://</w:t>
        </w:r>
        <w:r w:rsidRPr="00B2041C">
          <w:rPr>
            <w:rStyle w:val="a3"/>
            <w:lang w:val="en-US"/>
          </w:rPr>
          <w:t>www</w:t>
        </w:r>
        <w:r w:rsidRPr="007B2B25">
          <w:rPr>
            <w:rStyle w:val="a3"/>
          </w:rPr>
          <w:t>.</w:t>
        </w:r>
        <w:r w:rsidRPr="00B2041C">
          <w:rPr>
            <w:rStyle w:val="a3"/>
            <w:lang w:val="en-US"/>
          </w:rPr>
          <w:t>topnews</w:t>
        </w:r>
        <w:r w:rsidRPr="007B2B25">
          <w:rPr>
            <w:rStyle w:val="a3"/>
          </w:rPr>
          <w:t>.</w:t>
        </w:r>
        <w:r w:rsidRPr="00B2041C">
          <w:rPr>
            <w:rStyle w:val="a3"/>
            <w:lang w:val="en-US"/>
          </w:rPr>
          <w:t>ru</w:t>
        </w:r>
        <w:r w:rsidRPr="007B2B25">
          <w:rPr>
            <w:rStyle w:val="a3"/>
          </w:rPr>
          <w:t>/</w:t>
        </w:r>
        <w:r w:rsidRPr="00B2041C">
          <w:rPr>
            <w:rStyle w:val="a3"/>
            <w:lang w:val="en-US"/>
          </w:rPr>
          <w:t>news</w:t>
        </w:r>
        <w:r w:rsidRPr="007B2B25">
          <w:rPr>
            <w:rStyle w:val="a3"/>
          </w:rPr>
          <w:t>_</w:t>
        </w:r>
        <w:r w:rsidRPr="00B2041C">
          <w:rPr>
            <w:rStyle w:val="a3"/>
            <w:lang w:val="en-US"/>
          </w:rPr>
          <w:t>id</w:t>
        </w:r>
        <w:r w:rsidRPr="007B2B25">
          <w:rPr>
            <w:rStyle w:val="a3"/>
          </w:rPr>
          <w:t>_1298716.</w:t>
        </w:r>
        <w:r w:rsidRPr="00B2041C">
          <w:rPr>
            <w:rStyle w:val="a3"/>
            <w:lang w:val="en-US"/>
          </w:rPr>
          <w:t>html</w:t>
        </w:r>
      </w:hyperlink>
      <w:r w:rsidRPr="007B2B25">
        <w:t xml:space="preserve"> </w:t>
      </w:r>
    </w:p>
    <w:p w14:paraId="65635659" w14:textId="6C7223B2" w:rsidR="001108B9" w:rsidRPr="007610F3" w:rsidRDefault="001108B9" w:rsidP="001108B9">
      <w:pPr>
        <w:pStyle w:val="2"/>
      </w:pPr>
      <w:bookmarkStart w:id="131" w:name="_Toc221689139"/>
      <w:r w:rsidRPr="007610F3">
        <w:t>Rosekoakademia.ru, 10.02.2026, Правительство РФ утвердило стратегию демографической политики Дальнего Востока</w:t>
      </w:r>
      <w:bookmarkEnd w:id="131"/>
    </w:p>
    <w:p w14:paraId="2EF48E18" w14:textId="77777777" w:rsidR="001108B9" w:rsidRPr="007610F3" w:rsidRDefault="001108B9" w:rsidP="00E71AD6">
      <w:pPr>
        <w:pStyle w:val="3"/>
      </w:pPr>
      <w:bookmarkStart w:id="132" w:name="_Toc221689140"/>
      <w:r w:rsidRPr="007610F3">
        <w:t>Председатель Правительства Михаил Мишустин подписал распоряжение об утверждении Стратегии демографической политики Дальнего Востока на период до 2030 года и на перспективу до 2036 года.</w:t>
      </w:r>
      <w:bookmarkEnd w:id="132"/>
    </w:p>
    <w:p w14:paraId="76FBE88F" w14:textId="77777777" w:rsidR="001108B9" w:rsidRPr="007610F3" w:rsidRDefault="001108B9" w:rsidP="001108B9">
      <w:r w:rsidRPr="007610F3">
        <w:t>Новая стратегия подготовлена в продолжение аналогичного документа, действовавшего до 2025 года, и определяет основные механизмы государственной демографической политики в дальневосточных регионах. Она сформирована с учётом геостратегической значимости макрорегиона, его пространственных, природно-климатических и социально-экономических особенностей и актуальной демографической ситуации.</w:t>
      </w:r>
    </w:p>
    <w:p w14:paraId="3915BED8" w14:textId="77777777" w:rsidR="001108B9" w:rsidRPr="007610F3" w:rsidRDefault="001108B9" w:rsidP="001108B9">
      <w:r w:rsidRPr="007610F3">
        <w:t>Стратегия нацелена на достижение демографической устойчивости на Дальнем Востоке за счёт улучшения уровня и качества жизни людей, обеспечения опережающего социально-демографического развития макрорегиона, повышения рождаемости, совершенствования системы поддержки семей с детьми, содействия в успешном совмещении гражданами профессиональной и семейной реализации, формирования культуры здорового образа жизни, создания условий для привлечения студентов и квалифицированных специалистов.</w:t>
      </w:r>
    </w:p>
    <w:p w14:paraId="124738EB" w14:textId="77777777" w:rsidR="001108B9" w:rsidRPr="007610F3" w:rsidRDefault="001108B9" w:rsidP="001108B9">
      <w:r w:rsidRPr="007610F3">
        <w:t>Документ содержит ряд конкретных мер, направленных на достижение поставленных задач.</w:t>
      </w:r>
    </w:p>
    <w:p w14:paraId="515F37AF" w14:textId="77777777" w:rsidR="001108B9" w:rsidRPr="007610F3" w:rsidRDefault="001108B9" w:rsidP="001108B9">
      <w:r w:rsidRPr="007610F3">
        <w:t>Так, для обеспечения опережающего социально-демографического развития предлагается сохранить конкурентные преимущества преференциальных режимов для привлечения инвестиций и ведения предпринимательской деятельности, продолжить программы поддержки жилищного строительства, в том числе с учётом потребностей семей с детьми, повысить транспортную связанность территорий, реализовать мероприятия мастер-планов городов, программ развития сельских территорий, проектов благоустройства, создающих новый облик населённых пунктов и комфортную для жизни среду. Также предполагается расширить программы по обеспечению экологической и пожарной безопасности, мониторинга и прогнозирования опасных природных явлений.</w:t>
      </w:r>
    </w:p>
    <w:p w14:paraId="4CE803C6" w14:textId="77777777" w:rsidR="001108B9" w:rsidRPr="007610F3" w:rsidRDefault="001108B9" w:rsidP="001108B9">
      <w:r w:rsidRPr="007610F3">
        <w:t>Для повышения уровня рождаемости планируется разработать дополнительные меры поддержки многодетных семей, обеспечить адресный подход к предоставлению мер дополнительной поддержки семей с особыми потребностями, в том числе неполных, приёмных, а также семей с инвалидностью родителя или ребёнка. Также продолжится реализация льготных ипотечных программ и дальневосточного демографического пакета, включающего единовременную выплату при рождении первого ребёнка и дополнительный региональный материнский капитал при рождении второго ребёнка.</w:t>
      </w:r>
    </w:p>
    <w:p w14:paraId="7BE59C8A" w14:textId="77777777" w:rsidR="001108B9" w:rsidRPr="007610F3" w:rsidRDefault="001108B9" w:rsidP="001108B9">
      <w:r w:rsidRPr="007610F3">
        <w:t xml:space="preserve">Чтобы молодые родители могли успешно совмещать семейную и профессиональную реализацию, будет продолжена работа по развитию дошкольного образования, включающая проведение капитального ремонта и строительство новых детских садов. Будут расширены меры социальной поддержки семей с детьми, в том числе с помощью </w:t>
      </w:r>
      <w:r w:rsidRPr="007610F3">
        <w:lastRenderedPageBreak/>
        <w:t>развития социальных услуг по дневному уходу за детьми до трёх лет и групп продлённого дня в начальных школах, разработаны механизмы поддержки студенческих семей и семей молодых научно-педагогических работников.</w:t>
      </w:r>
    </w:p>
    <w:p w14:paraId="32B363A1" w14:textId="77777777" w:rsidR="001108B9" w:rsidRPr="007610F3" w:rsidRDefault="001108B9" w:rsidP="001108B9">
      <w:r w:rsidRPr="007610F3">
        <w:t>В рамках направления, посвящённого укреплению здоровья людей и формированию культуры здорового образа жизни, предлагается повысить доступность медицинской помощи для жителей удалённых и труднодоступных территорий, модернизировать центры здоровья, женские консультации, перинатальные центры, детские поликлиники и больницы, обеспечить повышение доступности лекарств и медицинских изделий на льготных условиях для людей с сердечно-сосудистыми, эндокринными заболеваниями и новообразованиями, повысить кадровую обеспеченность медицинских организаций.</w:t>
      </w:r>
    </w:p>
    <w:p w14:paraId="2701D6F4" w14:textId="77777777" w:rsidR="001108B9" w:rsidRPr="007610F3" w:rsidRDefault="001108B9" w:rsidP="001108B9">
      <w:r w:rsidRPr="007610F3">
        <w:t>Для создания условий, способствующих привлечению студентов и квалифицированных специалистов на Дальний Восток, планируется оказывать содействие в открытии филиалов ведущих российских и зарубежных вузов на территории федерального округа, создавать необходимую инфраструктуру для учёбы и отдыха студентов и молодых учёных, совместно с работодателями запустить механизмы стимулирования трудоустройства молодых специалистов на дальневосточные предприятия, в том числе за счёт выплат для переезда и обустройства, обеспечения арендным жильём, разработать программы, позволяющие студентам посетить Дальний Восток и получить там опыт трудовой деятельности.</w:t>
      </w:r>
    </w:p>
    <w:p w14:paraId="0CA022B7" w14:textId="22E5D351" w:rsidR="001108B9" w:rsidRPr="007610F3" w:rsidRDefault="001108B9" w:rsidP="001108B9">
      <w:r w:rsidRPr="007610F3">
        <w:t xml:space="preserve">Кроме того, в стратегии предлагается повысить эффективность программ </w:t>
      </w:r>
      <w:r w:rsidR="00400A76">
        <w:t>«</w:t>
      </w:r>
      <w:r w:rsidRPr="007610F3">
        <w:t>Земский доктор</w:t>
      </w:r>
      <w:r w:rsidR="00400A76">
        <w:t>»</w:t>
      </w:r>
      <w:r w:rsidRPr="007610F3">
        <w:t xml:space="preserve">, </w:t>
      </w:r>
      <w:r w:rsidR="00400A76">
        <w:t>«</w:t>
      </w:r>
      <w:r w:rsidRPr="007610F3">
        <w:t>Земский фельдшер</w:t>
      </w:r>
      <w:r w:rsidR="00400A76">
        <w:t>»</w:t>
      </w:r>
      <w:r w:rsidRPr="007610F3">
        <w:t xml:space="preserve">, </w:t>
      </w:r>
      <w:r w:rsidR="00400A76">
        <w:t>«</w:t>
      </w:r>
      <w:r w:rsidRPr="007610F3">
        <w:t>Земский учитель</w:t>
      </w:r>
      <w:r w:rsidR="00400A76">
        <w:t>»</w:t>
      </w:r>
      <w:r w:rsidRPr="007610F3">
        <w:t xml:space="preserve">, </w:t>
      </w:r>
      <w:r w:rsidR="00400A76">
        <w:t>«</w:t>
      </w:r>
      <w:r w:rsidRPr="007610F3">
        <w:t>Земский работник культуры</w:t>
      </w:r>
      <w:r w:rsidR="00400A76">
        <w:t>»</w:t>
      </w:r>
      <w:r w:rsidRPr="007610F3">
        <w:t xml:space="preserve"> и распространить их условия на другие востребованные в макрорегионе категории специалистов.</w:t>
      </w:r>
    </w:p>
    <w:p w14:paraId="7660724F" w14:textId="77777777" w:rsidR="001108B9" w:rsidRPr="007610F3" w:rsidRDefault="001108B9" w:rsidP="001108B9">
      <w:r w:rsidRPr="007610F3">
        <w:t>Основным механизмом реализации стратегии станет комплексный план мероприятий, который разработает Минвостокразвития и представит в Правительство в ближайшие три месяца.</w:t>
      </w:r>
    </w:p>
    <w:p w14:paraId="6D0E4ADD" w14:textId="77777777" w:rsidR="001108B9" w:rsidRPr="007610F3" w:rsidRDefault="001108B9" w:rsidP="001108B9">
      <w:r w:rsidRPr="007610F3">
        <w:t>Комментируя принятое решение на совещании с вице-премьерами 9 февраля, Михаил Мишустин отметил, что в результате масштабной работы в Дальневосточном федеральном округе удалось обеспечить опережающие темпы развития ключевых отраслей экономики и социальной сферы. Коэффициент рождаемости там превысил среднероссийский.</w:t>
      </w:r>
    </w:p>
    <w:p w14:paraId="585AFE63" w14:textId="608155B3" w:rsidR="001108B9" w:rsidRPr="007610F3" w:rsidRDefault="00400A76" w:rsidP="001108B9">
      <w:r>
        <w:t>«</w:t>
      </w:r>
      <w:r w:rsidR="001108B9" w:rsidRPr="007610F3">
        <w:t>Безусловно, в этом направлении нужно добиться устойчивой динамики. Главная цель - чтобы в регионах Дальнего Востока в ближайшие 10 лет проживало не менее 7,86 миллиона человек</w:t>
      </w:r>
      <w:r>
        <w:t>»</w:t>
      </w:r>
      <w:r w:rsidR="001108B9" w:rsidRPr="007610F3">
        <w:t>, - подчеркнул Председатель Правительства.</w:t>
      </w:r>
    </w:p>
    <w:p w14:paraId="2DA5BE52" w14:textId="02703F44" w:rsidR="000837A9" w:rsidRPr="007610F3" w:rsidRDefault="001108B9" w:rsidP="001108B9">
      <w:hyperlink r:id="rId41" w:history="1">
        <w:r w:rsidRPr="007610F3">
          <w:rPr>
            <w:rStyle w:val="a3"/>
          </w:rPr>
          <w:t>https://rosekoakademia.ru/news/pravitelstvo-rf-utverdilo-strategiyu-demograficheskoj-politiki-dalnego-vostoka-na-period-do-2030-goda-i-na-perspektivu-do-2036-goda-rasporyazhenie-ot-2-fevralya-2026-goda-170-r/</w:t>
        </w:r>
      </w:hyperlink>
    </w:p>
    <w:p w14:paraId="3F4C3211" w14:textId="77777777" w:rsidR="001108B9" w:rsidRPr="007610F3" w:rsidRDefault="001108B9" w:rsidP="001108B9"/>
    <w:p w14:paraId="1648AE75" w14:textId="77777777" w:rsidR="00111D7C" w:rsidRPr="007610F3" w:rsidRDefault="00111D7C" w:rsidP="00111D7C">
      <w:pPr>
        <w:pStyle w:val="251"/>
      </w:pPr>
      <w:bookmarkStart w:id="133" w:name="_Toc99271712"/>
      <w:bookmarkStart w:id="134" w:name="_Toc99318658"/>
      <w:bookmarkStart w:id="135" w:name="_Toc165991078"/>
      <w:bookmarkStart w:id="136" w:name="_Toc221689141"/>
      <w:bookmarkEnd w:id="123"/>
      <w:bookmarkEnd w:id="124"/>
      <w:r w:rsidRPr="007610F3">
        <w:lastRenderedPageBreak/>
        <w:t>НОВОСТИ ЗАРУБЕЖНЫХ ПЕНСИОННЫХ СИСТЕМ</w:t>
      </w:r>
      <w:bookmarkEnd w:id="133"/>
      <w:bookmarkEnd w:id="134"/>
      <w:bookmarkEnd w:id="135"/>
      <w:bookmarkEnd w:id="136"/>
    </w:p>
    <w:p w14:paraId="7D59896E" w14:textId="77777777" w:rsidR="00111D7C" w:rsidRPr="007610F3" w:rsidRDefault="00111D7C" w:rsidP="00111D7C">
      <w:pPr>
        <w:pStyle w:val="10"/>
      </w:pPr>
      <w:bookmarkStart w:id="137" w:name="_Toc99271713"/>
      <w:bookmarkStart w:id="138" w:name="_Toc99318659"/>
      <w:bookmarkStart w:id="139" w:name="_Toc165991079"/>
      <w:bookmarkStart w:id="140" w:name="_Toc221689142"/>
      <w:r w:rsidRPr="007610F3">
        <w:t>Новости пенсионной отрасли стран ближнего зарубежья</w:t>
      </w:r>
      <w:bookmarkEnd w:id="137"/>
      <w:bookmarkEnd w:id="138"/>
      <w:bookmarkEnd w:id="139"/>
      <w:bookmarkEnd w:id="140"/>
    </w:p>
    <w:p w14:paraId="7F546D04" w14:textId="5D91D969" w:rsidR="00D90B95" w:rsidRPr="007610F3" w:rsidRDefault="00D90B95" w:rsidP="00D90B95">
      <w:pPr>
        <w:pStyle w:val="2"/>
      </w:pPr>
      <w:bookmarkStart w:id="141" w:name="_Toc221689143"/>
      <w:r w:rsidRPr="007610F3">
        <w:t>Media.az, 10.02.2026, Замминистра: Пенсионный капитал в Азербайджане вырастет за счет автоматической индексации</w:t>
      </w:r>
      <w:bookmarkEnd w:id="141"/>
    </w:p>
    <w:p w14:paraId="64E7387F" w14:textId="77777777" w:rsidR="00D90B95" w:rsidRPr="007610F3" w:rsidRDefault="00D90B95" w:rsidP="00E71AD6">
      <w:pPr>
        <w:pStyle w:val="3"/>
      </w:pPr>
      <w:bookmarkStart w:id="142" w:name="_Toc221689144"/>
      <w:r w:rsidRPr="007610F3">
        <w:t>В Азербайджане пенсионный капитал лица, имеющего на индивидуальном счете 50 тыс. манатов, увеличится на 2 800 манатов. Как сообщает Report, об этом заявил заместитель министра труда и социальной защиты населения Рашад Мустафаев на брифинге 10 февраля.</w:t>
      </w:r>
      <w:bookmarkEnd w:id="142"/>
    </w:p>
    <w:p w14:paraId="156F5EB2" w14:textId="77777777" w:rsidR="00D90B95" w:rsidRPr="007610F3" w:rsidRDefault="00D90B95" w:rsidP="00D90B95">
      <w:r w:rsidRPr="007610F3">
        <w:t>По его словам, пенсионный капитал будет увеличиваться не только за счет ежемесячных отчислений по социальному страхованию, но и посредством ежегодной индексации.</w:t>
      </w:r>
    </w:p>
    <w:p w14:paraId="6C907E1F" w14:textId="3EFF0883" w:rsidR="00D90B95" w:rsidRPr="007610F3" w:rsidRDefault="00400A76" w:rsidP="00D90B95">
      <w:r>
        <w:t>«</w:t>
      </w:r>
      <w:r w:rsidR="00D90B95" w:rsidRPr="007610F3">
        <w:t>Наша цель - не разовые повышения, а устойчивая и прогнозируемая политика социального обеспечения</w:t>
      </w:r>
      <w:r>
        <w:t>»</w:t>
      </w:r>
      <w:r w:rsidR="00D90B95" w:rsidRPr="007610F3">
        <w:t>, - подчеркнул замминистра.</w:t>
      </w:r>
    </w:p>
    <w:p w14:paraId="7E435296" w14:textId="77777777" w:rsidR="00D90B95" w:rsidRPr="007610F3" w:rsidRDefault="00D90B95" w:rsidP="00D90B95">
      <w:r w:rsidRPr="007610F3">
        <w:t>Он также отметил, что повышение будет осуществляться в автоматическом режиме: пенсионерам не потребуется подавать документы или обращаться в какие-либо инстанции.</w:t>
      </w:r>
    </w:p>
    <w:p w14:paraId="1C161E26" w14:textId="5633EAC4" w:rsidR="00D90B95" w:rsidRDefault="00D90B95" w:rsidP="00D90B95">
      <w:hyperlink r:id="rId42" w:history="1">
        <w:r w:rsidRPr="007610F3">
          <w:rPr>
            <w:rStyle w:val="a3"/>
          </w:rPr>
          <w:t>https://media.az/society/zamministra-pensionnyj-kapital-v-azerbajdzhane-vyrastet-za-schet-avtomaticheskoj-indeksacii</w:t>
        </w:r>
      </w:hyperlink>
      <w:r w:rsidRPr="007610F3">
        <w:t xml:space="preserve"> </w:t>
      </w:r>
    </w:p>
    <w:p w14:paraId="21AB8C18" w14:textId="77777777" w:rsidR="00400A76" w:rsidRDefault="00400A76" w:rsidP="00400A76">
      <w:pPr>
        <w:pStyle w:val="2"/>
      </w:pPr>
      <w:bookmarkStart w:id="143" w:name="_Toc221689145"/>
      <w:r>
        <w:t>Белта, 10.02.2026, О пенсионных гарантиях многодетным матерям рассказали в Минтруда</w:t>
      </w:r>
      <w:bookmarkEnd w:id="143"/>
      <w:r>
        <w:t xml:space="preserve"> </w:t>
      </w:r>
    </w:p>
    <w:p w14:paraId="4D2A2A71" w14:textId="77777777" w:rsidR="00400A76" w:rsidRDefault="00400A76" w:rsidP="00E71AD6">
      <w:pPr>
        <w:pStyle w:val="3"/>
      </w:pPr>
      <w:bookmarkStart w:id="144" w:name="_Toc221689146"/>
      <w:r>
        <w:t>Многодетным матерям, родившим пять и более детей и воспитавшим их до восьмилетнего возраста, предоставлено право на трудовую пенсию по возрасту со снижением общеустановленного пенсионного возраста на 5 лет. Об этом БЕЛТА сообщили в пресс-службе Министерства труда и социальной защиты.</w:t>
      </w:r>
      <w:bookmarkEnd w:id="144"/>
    </w:p>
    <w:p w14:paraId="65AB13F4" w14:textId="77777777" w:rsidR="00400A76" w:rsidRDefault="00400A76" w:rsidP="00400A76">
      <w:r>
        <w:t>В ведомстве подчеркнули, что при этом установлены пониженные требования к стажу работы: необходимо 5 лет работы с уплатой обязательных страховых взносов (страховой стаж), 15 лет общего стажа (с учетом страхового).</w:t>
      </w:r>
    </w:p>
    <w:p w14:paraId="6F296ED9" w14:textId="180E7987" w:rsidR="00400A76" w:rsidRDefault="00400A76" w:rsidP="00400A76">
      <w:r>
        <w:t>«Независимо от возраста пенсия по возрасту назначается многодетным матерям, родившим пять и более детей и воспитавшим их до 16-летнего возраста при стаже работы на предприятиях сельского хозяйства непосредственно в производстве сельскохозяйственной продукции не менее 10 лет (без зачета в стаж времени ухода за детьми)», - проинформировали в пресс-службе.</w:t>
      </w:r>
    </w:p>
    <w:p w14:paraId="238E7AA9" w14:textId="77777777" w:rsidR="00400A76" w:rsidRDefault="00400A76" w:rsidP="00400A76">
      <w:r>
        <w:t>Многодетным матерям, родившим четверых детей и воспитавшим их до восьмилетнего возраста, трудовая пенсия по возрасту назначается по достижении общеустановленного пенсионного возраста при пониженном страховом стаже - 5 лет и при наличии 20 лет общего стажа (с учетом страхового).</w:t>
      </w:r>
    </w:p>
    <w:p w14:paraId="2C047ABD" w14:textId="7E61CCD3" w:rsidR="00400A76" w:rsidRDefault="00400A76" w:rsidP="00400A76">
      <w:r>
        <w:lastRenderedPageBreak/>
        <w:t>«В общий стаж наряду с периодами работы засчитываются также периоды ухода за детьми в возрасте до трех лет общей продолжительностью не более 12 лет. Также напоминаем, что основными условиями для пенсии по возрасту являются: общий стаж работы (мужчины - не менее 25 лет, женщины - не менее 20 лет), пенсионный возраст (мужчины - 63 года, женщины - 58 лет), а также страховой стаж - требуется не менее 20 лет (периоды, когда за вас платили взносы в ФСЗН)», - добавили в Минтруда.</w:t>
      </w:r>
    </w:p>
    <w:p w14:paraId="5CC82305" w14:textId="1C42115B" w:rsidR="00400A76" w:rsidRPr="007610F3" w:rsidRDefault="00400A76" w:rsidP="00400A76">
      <w:hyperlink r:id="rId43" w:history="1">
        <w:r w:rsidRPr="00EB46F2">
          <w:rPr>
            <w:rStyle w:val="a3"/>
          </w:rPr>
          <w:t>https://belta.by/society/view/o-pensionnyh-garantijah-mnogodetnym-materjam-rasskazali-v-mintruda-763759-2026/</w:t>
        </w:r>
      </w:hyperlink>
      <w:r>
        <w:t xml:space="preserve"> </w:t>
      </w:r>
    </w:p>
    <w:p w14:paraId="3832C30B" w14:textId="77777777" w:rsidR="0059708A" w:rsidRPr="007610F3" w:rsidRDefault="0059708A" w:rsidP="0059708A">
      <w:pPr>
        <w:pStyle w:val="2"/>
      </w:pPr>
      <w:bookmarkStart w:id="145" w:name="_Toc221689147"/>
      <w:r w:rsidRPr="007610F3">
        <w:t>NUR.KZ, 10.02.2026, Ужесточить подход к изъятию пенсионных накоплений хотят в Нацбанке</w:t>
      </w:r>
      <w:bookmarkEnd w:id="145"/>
    </w:p>
    <w:p w14:paraId="0E714501" w14:textId="77777777" w:rsidR="0059708A" w:rsidRPr="007610F3" w:rsidRDefault="0059708A" w:rsidP="00E71AD6">
      <w:pPr>
        <w:pStyle w:val="3"/>
      </w:pPr>
      <w:bookmarkStart w:id="146" w:name="_Toc221689148"/>
      <w:r w:rsidRPr="007610F3">
        <w:t>На расширенном заседании правительства глава Нацбанка Тимур Сулейменов заявил, что для того, чтобы казахстанцы смогли получать достойную пенсию, могут потребоваться ужесточения, передает корреспондент NUR.KZ.</w:t>
      </w:r>
      <w:bookmarkEnd w:id="146"/>
    </w:p>
    <w:p w14:paraId="2A710032" w14:textId="3CC06F5B" w:rsidR="0059708A" w:rsidRPr="007610F3" w:rsidRDefault="00400A76" w:rsidP="0059708A">
      <w:r>
        <w:t>«</w:t>
      </w:r>
      <w:r w:rsidR="0059708A" w:rsidRPr="007610F3">
        <w:t>Пенсионные активы выросли на 12%, составили 25,1 трлн тенге. Инвестдоход ЕНПФ составил 1,8 трлн тенге. По аналогии с Нацфондом для повышения долгосрочной доходности планируем повысить долю высокодоходных классов активов, таких как акции и альтернативные инструменты.</w:t>
      </w:r>
    </w:p>
    <w:p w14:paraId="4C2146EB" w14:textId="7990CD18" w:rsidR="0059708A" w:rsidRPr="007610F3" w:rsidRDefault="0059708A" w:rsidP="0059708A">
      <w:r w:rsidRPr="007610F3">
        <w:t>Вместе с тем считаем, что для достойного уровня пенсионных выплат необходимо повысить коэффициент замещения. Это потребует ужесточения подходов к порогам досрочных изъятий</w:t>
      </w:r>
      <w:r w:rsidR="00400A76">
        <w:t>»</w:t>
      </w:r>
      <w:r w:rsidRPr="007610F3">
        <w:t>, - заявил Тимур Сулейменов.</w:t>
      </w:r>
    </w:p>
    <w:p w14:paraId="6EFA3360" w14:textId="2EF7FBBA" w:rsidR="00111D7C" w:rsidRPr="007610F3" w:rsidRDefault="0059708A" w:rsidP="0059708A">
      <w:hyperlink r:id="rId44" w:history="1">
        <w:r w:rsidRPr="007610F3">
          <w:rPr>
            <w:rStyle w:val="a3"/>
          </w:rPr>
          <w:t>https://www.nur.kz/nurfin/personal/2341803-uzhestochit-podhod-k-izyatiyu-pensionnyh-nakopleniy-hotyat-v-nacbanke/</w:t>
        </w:r>
      </w:hyperlink>
    </w:p>
    <w:p w14:paraId="04704D65" w14:textId="77777777" w:rsidR="0059708A" w:rsidRPr="007610F3" w:rsidRDefault="0059708A" w:rsidP="0059708A"/>
    <w:p w14:paraId="0F91D1CE" w14:textId="77777777" w:rsidR="00111D7C" w:rsidRPr="007610F3" w:rsidRDefault="00111D7C" w:rsidP="00111D7C">
      <w:pPr>
        <w:pStyle w:val="10"/>
      </w:pPr>
      <w:bookmarkStart w:id="147" w:name="_Toc99271715"/>
      <w:bookmarkStart w:id="148" w:name="_Toc99318660"/>
      <w:bookmarkStart w:id="149" w:name="_Toc165991080"/>
      <w:bookmarkStart w:id="150" w:name="_Toc221689149"/>
      <w:r w:rsidRPr="007610F3">
        <w:t>Новости пенсионной отрасли стран дальнего зарубежья</w:t>
      </w:r>
      <w:bookmarkEnd w:id="147"/>
      <w:bookmarkEnd w:id="148"/>
      <w:bookmarkEnd w:id="149"/>
      <w:bookmarkEnd w:id="150"/>
    </w:p>
    <w:p w14:paraId="2EDD1FDD" w14:textId="62D92574" w:rsidR="00784571" w:rsidRPr="007610F3" w:rsidRDefault="00784571" w:rsidP="00784571">
      <w:pPr>
        <w:pStyle w:val="2"/>
      </w:pPr>
      <w:bookmarkStart w:id="151" w:name="_Toc221689150"/>
      <w:bookmarkEnd w:id="107"/>
      <w:r w:rsidRPr="007610F3">
        <w:t>AK&amp;M, 10.02.2026, Канадский пенсионный фонд Caisse de Depot сокращает инвестиции в Китай</w:t>
      </w:r>
      <w:bookmarkEnd w:id="151"/>
    </w:p>
    <w:p w14:paraId="741C2877" w14:textId="77777777" w:rsidR="00784571" w:rsidRPr="007610F3" w:rsidRDefault="00784571" w:rsidP="00E71AD6">
      <w:pPr>
        <w:pStyle w:val="3"/>
      </w:pPr>
      <w:bookmarkStart w:id="152" w:name="_Toc221689151"/>
      <w:r w:rsidRPr="007610F3">
        <w:t>Канадский пенсионный фонд Caisse de Depot et Placement du Quebec намерен сократить инвестиции в частный капитал в Китае, продав доли в фондах на сумму в $1.5 млрд. Об этом сообщается в пресс-релизе Caisse de Depot.</w:t>
      </w:r>
      <w:bookmarkEnd w:id="152"/>
    </w:p>
    <w:p w14:paraId="77494C7F" w14:textId="77777777" w:rsidR="00784571" w:rsidRPr="007610F3" w:rsidRDefault="00784571" w:rsidP="00784571">
      <w:r w:rsidRPr="007610F3">
        <w:t>В начале февраля 2026 года Caisse de Depot выставил на продажу портфель активов, включая инвестфонды под управлением HSG (ранее Sequoia Capital China), Warburg Pincus и Boyu Capital Investment Management.</w:t>
      </w:r>
    </w:p>
    <w:p w14:paraId="52089A4C" w14:textId="77777777" w:rsidR="00784571" w:rsidRPr="007610F3" w:rsidRDefault="00784571" w:rsidP="00784571">
      <w:r w:rsidRPr="007610F3">
        <w:t xml:space="preserve">La Caisse может продать часть портфеля в зависимости от рыночной конъюнктуры. В 2023 году La Caisse закрыл офис в Шанхае и использует офис в Сингапуре в качестве основного инвестиционного центра в регионе. В 2025 году La Caisse заявил о планах по </w:t>
      </w:r>
      <w:r w:rsidRPr="007610F3">
        <w:lastRenderedPageBreak/>
        <w:t>увеличению инвестиций в Великобританию, Францию и Германию, а также по сокращению активов в США, которые составляют в настоящее время около 40%.</w:t>
      </w:r>
    </w:p>
    <w:p w14:paraId="2F1440AF" w14:textId="77777777" w:rsidR="00784571" w:rsidRPr="007610F3" w:rsidRDefault="00784571" w:rsidP="00784571">
      <w:r w:rsidRPr="007610F3">
        <w:t>Ранее фонд уже продавал акции азиатских, американских и европейских фондов прямых инвестиций на вторичном рынке, но это первая сделка, ориентированная на Китай. Фонды, инвестирующие в Китай, торгуются с большими скидками из-за снижения количества сделок на фоне геополитической напряжённости и замедления роста китайской экономики.</w:t>
      </w:r>
    </w:p>
    <w:p w14:paraId="370242B5" w14:textId="77777777" w:rsidR="00784571" w:rsidRPr="007610F3" w:rsidRDefault="00784571" w:rsidP="00784571">
      <w:r w:rsidRPr="007610F3">
        <w:t>В 2025 году объём вторичных сделок в Азии составил $5 млрд (4% от общемирового показателя в $125 млрд). В глобальном масштабе вторичный рынок вырос на 48% до $240 млрд.</w:t>
      </w:r>
    </w:p>
    <w:p w14:paraId="6CC5D804" w14:textId="77777777" w:rsidR="00784571" w:rsidRPr="007610F3" w:rsidRDefault="00784571" w:rsidP="00784571">
      <w:r w:rsidRPr="007610F3">
        <w:t>Caisse de Dépôt et Placement du Québec — второй по величине канадский пенсионный фонд с активами на сумму $362 млрд под управлением. Штаб-квартира находится в Квебеке (Канада).</w:t>
      </w:r>
    </w:p>
    <w:p w14:paraId="682A7CE9" w14:textId="343D9972" w:rsidR="00CA32BC" w:rsidRPr="00361CF6" w:rsidRDefault="00784571" w:rsidP="00784571">
      <w:hyperlink r:id="rId45" w:history="1">
        <w:r w:rsidRPr="007610F3">
          <w:rPr>
            <w:rStyle w:val="a3"/>
          </w:rPr>
          <w:t>https://www.akm.ru/news/kanadskiy_pensionnyy_fond_caisse_de_depot_sokrashchaet_investii_v_kitay/</w:t>
        </w:r>
      </w:hyperlink>
    </w:p>
    <w:p w14:paraId="4C051817" w14:textId="65F97DF7" w:rsidR="00361CF6" w:rsidRPr="00C348A7" w:rsidRDefault="00361CF6" w:rsidP="00361CF6">
      <w:pPr>
        <w:pStyle w:val="2"/>
      </w:pPr>
      <w:bookmarkStart w:id="153" w:name="_Toc221689152"/>
      <w:r w:rsidRPr="00361CF6">
        <w:t>ИА Красная весна, 10.02.2026</w:t>
      </w:r>
      <w:r w:rsidRPr="00C348A7">
        <w:t>, Большинство немцев выступили против отмены выхода на пенсию в 63 года</w:t>
      </w:r>
      <w:bookmarkEnd w:id="153"/>
    </w:p>
    <w:p w14:paraId="7A7A0611" w14:textId="77777777" w:rsidR="00361CF6" w:rsidRPr="00C348A7" w:rsidRDefault="00361CF6" w:rsidP="00361CF6">
      <w:pPr>
        <w:pStyle w:val="3"/>
      </w:pPr>
      <w:bookmarkStart w:id="154" w:name="_Toc221689153"/>
      <w:r w:rsidRPr="00C348A7">
        <w:t xml:space="preserve">Требование об отмене возможности выхода на пенсию в 63 года по-прежнему не находит широкой поддержки среди населения Германии, следует из результатов опроса института </w:t>
      </w:r>
      <w:r w:rsidRPr="00361CF6">
        <w:rPr>
          <w:lang w:val="en-US"/>
        </w:rPr>
        <w:t>Forsa</w:t>
      </w:r>
      <w:r w:rsidRPr="00C348A7">
        <w:t xml:space="preserve">, опубликованных 10 февраля телекомпанией </w:t>
      </w:r>
      <w:r w:rsidRPr="00361CF6">
        <w:rPr>
          <w:lang w:val="en-US"/>
        </w:rPr>
        <w:t>RTL</w:t>
      </w:r>
      <w:r w:rsidRPr="00C348A7">
        <w:t>.</w:t>
      </w:r>
      <w:bookmarkEnd w:id="154"/>
    </w:p>
    <w:p w14:paraId="3647A09B" w14:textId="77777777" w:rsidR="00361CF6" w:rsidRPr="00C348A7" w:rsidRDefault="00361CF6" w:rsidP="00361CF6">
      <w:r w:rsidRPr="00C348A7">
        <w:t>По данным исследователей, лишь 18% респондентов заявили, что считают правильным отмену возможности досрочного выхода на пенсию без вычетов после 45 лет пенсионных взносов. Явное большинство, 78%, выступили против такой реформы.</w:t>
      </w:r>
    </w:p>
    <w:p w14:paraId="74E91978" w14:textId="77777777" w:rsidR="00361CF6" w:rsidRPr="00C348A7" w:rsidRDefault="00361CF6" w:rsidP="00361CF6">
      <w:r w:rsidRPr="00C348A7">
        <w:t xml:space="preserve">Отмечается, что общественное мнение практически не изменилось по сравнению с последним опросом </w:t>
      </w:r>
      <w:r w:rsidRPr="00361CF6">
        <w:rPr>
          <w:lang w:val="en-US"/>
        </w:rPr>
        <w:t>Forsa</w:t>
      </w:r>
      <w:r w:rsidRPr="00C348A7">
        <w:t xml:space="preserve"> в мае 2024 года, когда 17% немцев одобряли отмену, а 81% - против.</w:t>
      </w:r>
    </w:p>
    <w:p w14:paraId="2D831585" w14:textId="77777777" w:rsidR="00361CF6" w:rsidRPr="00C348A7" w:rsidRDefault="00361CF6" w:rsidP="00361CF6">
      <w:r w:rsidRPr="00C348A7">
        <w:t>Сообщается, что среди работающих граждан 82% отвергают отказ от модели «выхода на пенсию в 63 года», в то время как среди пенсионеров этот показатель составляет 72%.</w:t>
      </w:r>
    </w:p>
    <w:p w14:paraId="6E44A934" w14:textId="6E6CA24A" w:rsidR="00361CF6" w:rsidRPr="00DC2C67" w:rsidRDefault="00361CF6" w:rsidP="00361CF6">
      <w:hyperlink r:id="rId46" w:history="1">
        <w:r w:rsidRPr="00B2041C">
          <w:rPr>
            <w:rStyle w:val="a3"/>
            <w:lang w:val="en-US"/>
          </w:rPr>
          <w:t>https</w:t>
        </w:r>
        <w:r w:rsidRPr="00DC2C67">
          <w:rPr>
            <w:rStyle w:val="a3"/>
          </w:rPr>
          <w:t>://</w:t>
        </w:r>
        <w:r w:rsidRPr="00B2041C">
          <w:rPr>
            <w:rStyle w:val="a3"/>
            <w:lang w:val="en-US"/>
          </w:rPr>
          <w:t>rossaprimavera</w:t>
        </w:r>
        <w:r w:rsidRPr="00DC2C67">
          <w:rPr>
            <w:rStyle w:val="a3"/>
          </w:rPr>
          <w:t>.</w:t>
        </w:r>
        <w:r w:rsidRPr="00B2041C">
          <w:rPr>
            <w:rStyle w:val="a3"/>
            <w:lang w:val="en-US"/>
          </w:rPr>
          <w:t>ru</w:t>
        </w:r>
        <w:r w:rsidRPr="00DC2C67">
          <w:rPr>
            <w:rStyle w:val="a3"/>
          </w:rPr>
          <w:t>/</w:t>
        </w:r>
        <w:r w:rsidRPr="00B2041C">
          <w:rPr>
            <w:rStyle w:val="a3"/>
            <w:lang w:val="en-US"/>
          </w:rPr>
          <w:t>news</w:t>
        </w:r>
        <w:r w:rsidRPr="00DC2C67">
          <w:rPr>
            <w:rStyle w:val="a3"/>
          </w:rPr>
          <w:t>/5</w:t>
        </w:r>
        <w:r w:rsidRPr="00B2041C">
          <w:rPr>
            <w:rStyle w:val="a3"/>
            <w:lang w:val="en-US"/>
          </w:rPr>
          <w:t>c</w:t>
        </w:r>
        <w:r w:rsidRPr="00DC2C67">
          <w:rPr>
            <w:rStyle w:val="a3"/>
          </w:rPr>
          <w:t>99856</w:t>
        </w:r>
        <w:r w:rsidRPr="00B2041C">
          <w:rPr>
            <w:rStyle w:val="a3"/>
            <w:lang w:val="en-US"/>
          </w:rPr>
          <w:t>c</w:t>
        </w:r>
      </w:hyperlink>
      <w:r w:rsidRPr="00DC2C67">
        <w:t xml:space="preserve"> </w:t>
      </w:r>
    </w:p>
    <w:p w14:paraId="18433069" w14:textId="77777777" w:rsidR="0002794B" w:rsidRPr="007610F3" w:rsidRDefault="0002794B" w:rsidP="0002794B">
      <w:pPr>
        <w:pStyle w:val="2"/>
      </w:pPr>
      <w:bookmarkStart w:id="155" w:name="_Toc221689154"/>
      <w:r w:rsidRPr="007610F3">
        <w:lastRenderedPageBreak/>
        <w:t>Sputnik Латвия, 10.02.2026, Если государство заставят отдать деньги со второго уровня, пенсии станут меньше - банки</w:t>
      </w:r>
      <w:bookmarkEnd w:id="155"/>
    </w:p>
    <w:p w14:paraId="64A4E84F" w14:textId="77777777" w:rsidR="0002794B" w:rsidRPr="007610F3" w:rsidRDefault="0002794B" w:rsidP="00E87A2A">
      <w:pPr>
        <w:pStyle w:val="3"/>
      </w:pPr>
      <w:bookmarkStart w:id="156" w:name="_Toc221689155"/>
      <w:r w:rsidRPr="007610F3">
        <w:t>Массовое досрочное изъятие накоплений из второго уровня пенсионной системы было бы стратегической ошибкой, которая подвергла бы значительную часть будущих пенсионеров риску бедности, заявляют представители банков.</w:t>
      </w:r>
      <w:bookmarkEnd w:id="156"/>
    </w:p>
    <w:p w14:paraId="2571196F" w14:textId="77777777" w:rsidR="0002794B" w:rsidRPr="007610F3" w:rsidRDefault="0002794B" w:rsidP="0002794B">
      <w:r w:rsidRPr="007610F3">
        <w:t>Руководитель инвестиционного управления Swedbank Анжелика Добровольская отмечает, что на конец января 2026 года накопленный капитал второго пенсионного уровня в Латвии превысил 10 миллиардов евро.</w:t>
      </w:r>
    </w:p>
    <w:p w14:paraId="7EE97F07" w14:textId="77777777" w:rsidR="0002794B" w:rsidRPr="007610F3" w:rsidRDefault="0002794B" w:rsidP="0002794B">
      <w:r w:rsidRPr="007610F3">
        <w:t>Позволить жителям изымать средства из второго уровня пенсионной системы — плохая идея по нескольким причинам.</w:t>
      </w:r>
    </w:p>
    <w:p w14:paraId="5EBB293A" w14:textId="2CDDC74F" w:rsidR="0002794B" w:rsidRPr="007610F3" w:rsidRDefault="0002794B" w:rsidP="0002794B">
      <w:r w:rsidRPr="007610F3">
        <w:t xml:space="preserve">Во-первых, это не </w:t>
      </w:r>
      <w:r w:rsidR="00400A76">
        <w:t>«</w:t>
      </w:r>
      <w:r w:rsidRPr="007610F3">
        <w:t>свободные</w:t>
      </w:r>
      <w:r w:rsidR="00400A76">
        <w:t>»</w:t>
      </w:r>
      <w:r w:rsidRPr="007610F3">
        <w:t xml:space="preserve"> деньги — это отложенная зарплата на старость. Добровольская подчеркивает, что сегодня весь мир, включая центральные банки и Еврокомиссию, говорит о необходимости увеличивать реальные пенсионные накопления, а не полагаться только на принцип солидарности (как это происходит в первом уровне пенсий).</w:t>
      </w:r>
    </w:p>
    <w:p w14:paraId="4D296F4F" w14:textId="6B446E03" w:rsidR="0002794B" w:rsidRPr="007610F3" w:rsidRDefault="00400A76" w:rsidP="0002794B">
      <w:r>
        <w:t>«</w:t>
      </w:r>
      <w:r w:rsidR="0002794B" w:rsidRPr="007610F3">
        <w:t>Причина проста — общество быстро стареет, а продолжительность жизни увеличивается. Полагаться исключительно на будущих налогоплательщиков — значит сознательно создавать бюджетный кризис. В этом плане Латвия опережает многие развитые страны Европы, так как требует обязательные накопления для своих граждан</w:t>
      </w:r>
      <w:r>
        <w:t>»</w:t>
      </w:r>
      <w:r w:rsidR="0002794B" w:rsidRPr="007610F3">
        <w:t>, — поясняет представитель Swedbank.</w:t>
      </w:r>
    </w:p>
    <w:p w14:paraId="49A0105A" w14:textId="24082B84" w:rsidR="0002794B" w:rsidRPr="007610F3" w:rsidRDefault="0002794B" w:rsidP="0002794B">
      <w:r w:rsidRPr="007610F3">
        <w:t xml:space="preserve">Во-вторых, идея разрешить каждому решать самому в реальности не работает, что наглядно показал пример Эстонии. В 2021 году Эстония провела реформу второго пенсионного уровня из популистских соображений, и теперь признает, что это было ошибкой. Согласно исследованию Центробанка Эстонии, после реформы 15% людей потратили деньги на повседневные нужды, 30% — погасили потребительские кредиты, а 50% оставили средства на счетах, где они постепенно </w:t>
      </w:r>
      <w:r w:rsidR="00400A76">
        <w:t>«</w:t>
      </w:r>
      <w:r w:rsidRPr="007610F3">
        <w:t>съедаются</w:t>
      </w:r>
      <w:r w:rsidR="00400A76">
        <w:t>»</w:t>
      </w:r>
      <w:r w:rsidRPr="007610F3">
        <w:t xml:space="preserve"> инфляцией.</w:t>
      </w:r>
    </w:p>
    <w:p w14:paraId="1CA020B1" w14:textId="77777777" w:rsidR="0002794B" w:rsidRPr="007610F3" w:rsidRDefault="0002794B" w:rsidP="0002794B">
      <w:r w:rsidRPr="007610F3">
        <w:t>Это решение, по словам Добровольской, не только сократило будущие пенсии, но и способствовало росту инфляции, так как часть пенсионного капитала была потрачена на потребление. Это не индивидуальный выбор — он влияет на все общество.</w:t>
      </w:r>
    </w:p>
    <w:p w14:paraId="4612F187" w14:textId="77777777" w:rsidR="0002794B" w:rsidRPr="007610F3" w:rsidRDefault="0002794B" w:rsidP="0002794B">
      <w:r w:rsidRPr="007610F3">
        <w:t>В-третьих, поведенческая экономика давно доказала: в вопросах долгосрочных накоплений люди действуют эмоционально, а не рационально. Именно поэтому пенсионные системы во всем мире строятся на автоматической дисциплине, а не на свободном доступе к накоплениям.</w:t>
      </w:r>
    </w:p>
    <w:p w14:paraId="5FC8AFF8" w14:textId="77777777" w:rsidR="0002794B" w:rsidRPr="007610F3" w:rsidRDefault="0002794B" w:rsidP="0002794B">
      <w:r w:rsidRPr="007610F3">
        <w:t>Добровольская утверждает, что пенсионные накопления второго уровня в Латвии объективно хорошо управляются. Средняя доходность планов за три года стабильно превышает 11–12% в год. По доходности второго уровня Латвия занимает шестое место среди всех стран ОЭСР, опережая Швецию и Данию.</w:t>
      </w:r>
    </w:p>
    <w:p w14:paraId="31139476" w14:textId="6340A204" w:rsidR="0002794B" w:rsidRPr="007610F3" w:rsidRDefault="00400A76" w:rsidP="0002794B">
      <w:r>
        <w:t>«</w:t>
      </w:r>
      <w:r w:rsidR="0002794B" w:rsidRPr="007610F3">
        <w:t>Изъятие средств — это отказ от сложных процентов. Например, 10 000 евро, изъятые в возрасте 30 лет, при доходности 6–7% в год означают на 40 000–50 000 евро меньше в пенсионном возрасте</w:t>
      </w:r>
      <w:r>
        <w:t>»</w:t>
      </w:r>
      <w:r w:rsidR="0002794B" w:rsidRPr="007610F3">
        <w:t>, — поясняет представитель Swedbank.</w:t>
      </w:r>
    </w:p>
    <w:p w14:paraId="573344C3" w14:textId="77777777" w:rsidR="0002794B" w:rsidRPr="007610F3" w:rsidRDefault="0002794B" w:rsidP="0002794B">
      <w:r w:rsidRPr="007610F3">
        <w:lastRenderedPageBreak/>
        <w:t>Добровольская считает, что более разумно обсуждать улучшение условий выплаты второго уровня при выходе на пенсию — например, разрешить сохранить накопления в пенсионном плане и получать регулярные выплаты, чтобы остаточный капитал продолжал работать. Также можно пересмотреть условия налога на прирост капитала и упростить механизм наследования пенсионных накоплений.</w:t>
      </w:r>
    </w:p>
    <w:p w14:paraId="64E1DB22" w14:textId="77777777" w:rsidR="0002794B" w:rsidRPr="007610F3" w:rsidRDefault="0002794B" w:rsidP="0002794B">
      <w:r w:rsidRPr="007610F3">
        <w:t>Глава SEB Life and Pension Baltic Арнольд Чулкстенс подчеркивает, что второй уровень — важная составляющая устойчивой пенсионной системы, созданной для компенсации демографических вызовов, которые вскоре существенно повлияют на первый уровень.</w:t>
      </w:r>
    </w:p>
    <w:p w14:paraId="47A08F94" w14:textId="77777777" w:rsidR="0002794B" w:rsidRPr="007610F3" w:rsidRDefault="0002794B" w:rsidP="0002794B">
      <w:r w:rsidRPr="007610F3">
        <w:t>Если изменения будут реализованы, уровень замещения пенсий может снизиться с нынешних 45–50% от последней зарплаты до 30% в течение 10–20 лет.</w:t>
      </w:r>
    </w:p>
    <w:p w14:paraId="75B0EDA4" w14:textId="7C757295" w:rsidR="0002794B" w:rsidRPr="007610F3" w:rsidRDefault="00400A76" w:rsidP="0002794B">
      <w:r>
        <w:t>«</w:t>
      </w:r>
      <w:r w:rsidR="0002794B" w:rsidRPr="007610F3">
        <w:t>Это поставит многих пенсионеров в Латвии под угрозу бедности, и государству понадобятся дополнительные ресурсы на пособия</w:t>
      </w:r>
      <w:r>
        <w:t>»</w:t>
      </w:r>
      <w:r w:rsidR="0002794B" w:rsidRPr="007610F3">
        <w:t>, — говорит Чулкстенс.</w:t>
      </w:r>
    </w:p>
    <w:p w14:paraId="1F99945B" w14:textId="77777777" w:rsidR="0002794B" w:rsidRPr="007610F3" w:rsidRDefault="0002794B" w:rsidP="0002794B">
      <w:r w:rsidRPr="007610F3">
        <w:t>Он подчеркивает, что, наоборот, второй уровень следует укрепить и в 2029 году вернуть отчисления в объёме 6%, как было обещано.</w:t>
      </w:r>
    </w:p>
    <w:p w14:paraId="61DD3090" w14:textId="77777777" w:rsidR="0002794B" w:rsidRPr="007610F3" w:rsidRDefault="0002794B" w:rsidP="0002794B">
      <w:r w:rsidRPr="007610F3">
        <w:t>Он указывает, что эстонский опыт показал негативные последствия: рост потребления и инфляции, снижение инвестиций в экономику, при этом привычки сбережений не улучшились. Сейчас Эстония пытается исправить ошибку и восстановить второй уровень.</w:t>
      </w:r>
    </w:p>
    <w:p w14:paraId="7D9CE56B" w14:textId="77777777" w:rsidR="0002794B" w:rsidRPr="007610F3" w:rsidRDefault="0002794B" w:rsidP="0002794B">
      <w:r w:rsidRPr="007610F3">
        <w:t>Глава CBL Asset Management Карлис Пургайлис также отмечает, что изъятие средств вынудит управляющих продавать активы, что вызовет колебания на рынке и снизит доступность капитала для предприятий.</w:t>
      </w:r>
    </w:p>
    <w:p w14:paraId="071A234D" w14:textId="73FF6062" w:rsidR="0002794B" w:rsidRPr="007610F3" w:rsidRDefault="00400A76" w:rsidP="0002794B">
      <w:r>
        <w:t>«</w:t>
      </w:r>
      <w:r w:rsidR="0002794B" w:rsidRPr="007610F3">
        <w:t>Пенсионная система строится на долгосрочности. Эмоциональные или краткосрочные желания не могут быть ее основой</w:t>
      </w:r>
      <w:r>
        <w:t>»</w:t>
      </w:r>
      <w:r w:rsidR="0002794B" w:rsidRPr="007610F3">
        <w:t>, — сказал Пургайлис.</w:t>
      </w:r>
    </w:p>
    <w:p w14:paraId="10C8E3F8" w14:textId="77777777" w:rsidR="0002794B" w:rsidRPr="007610F3" w:rsidRDefault="0002794B" w:rsidP="0002794B">
      <w:r w:rsidRPr="007610F3">
        <w:t>Ранее сообщалось, что на платформе Manabalss.lv собрано 10 000 подписей за инициативу сделать участие во втором пенсионном уровне добровольным. Ен подала не представленная в Сейме партия Platforma 21 (ранее — Katram un katrai), основанная Алдисом Гобземсом (ныне — Арниго Торо).</w:t>
      </w:r>
    </w:p>
    <w:p w14:paraId="4157561F" w14:textId="24173D38" w:rsidR="0002794B" w:rsidRDefault="0002794B" w:rsidP="0002794B">
      <w:hyperlink r:id="rId47" w:history="1">
        <w:r w:rsidRPr="007610F3">
          <w:rPr>
            <w:rStyle w:val="a3"/>
          </w:rPr>
          <w:t>https://lv.sputniknews.ru/20260210/esli-gosudarstvo-zastavyat-otdat-dengi-so-vtorogo-urovnya-pensii-stanut-menshe---banki-32145799.html</w:t>
        </w:r>
      </w:hyperlink>
      <w:r w:rsidRPr="007610F3">
        <w:t xml:space="preserve"> </w:t>
      </w:r>
    </w:p>
    <w:p w14:paraId="329FFD3C" w14:textId="77777777" w:rsidR="00E969FF" w:rsidRDefault="00E969FF" w:rsidP="00E969FF">
      <w:pPr>
        <w:pStyle w:val="2"/>
      </w:pPr>
      <w:bookmarkStart w:id="157" w:name="_Toc221689156"/>
      <w:r>
        <w:t>NovoNews, 10.02.2026, Стоит ли разрешить забирать накопления 2-го пенсионного уровня? Что говорят банки</w:t>
      </w:r>
      <w:bookmarkEnd w:id="157"/>
    </w:p>
    <w:p w14:paraId="3EC2C6C8" w14:textId="77777777" w:rsidR="00E969FF" w:rsidRDefault="00E969FF" w:rsidP="00E87A2A">
      <w:pPr>
        <w:pStyle w:val="3"/>
      </w:pPr>
      <w:bookmarkStart w:id="158" w:name="_Toc221689157"/>
      <w:r>
        <w:t>Массовое досрочное изъятие накоплений из второго пенсионного уровня стало бы огромной стратегической ошибкой, которая подвергла бы значительную часть будущих пенсионеров риску бедности, указывают представители банков.</w:t>
      </w:r>
      <w:bookmarkEnd w:id="158"/>
    </w:p>
    <w:p w14:paraId="5150B448" w14:textId="77777777" w:rsidR="00E969FF" w:rsidRDefault="00E969FF" w:rsidP="00E969FF">
      <w:r>
        <w:t>Руководитель управления по управлению вложениями Swedbank Анжелика Добровольска агентству LETA сообщает, что на конец января 2026 года накопленный капитал второго пенсионного уровня в Латвии превысил 10 миллиардов евро. Это один из крупнейших накоплений частных лиц в стране как в индивидуальном, так и в государственном масштабе.</w:t>
      </w:r>
    </w:p>
    <w:p w14:paraId="20210EE4" w14:textId="77777777" w:rsidR="00E969FF" w:rsidRDefault="00E969FF" w:rsidP="00E969FF">
      <w:r>
        <w:lastRenderedPageBreak/>
        <w:t>Разрешить жителям изымать деньги из второго пенсионного уровня - плохая идея по нескольким причинам.</w:t>
      </w:r>
    </w:p>
    <w:p w14:paraId="2F450769" w14:textId="77777777" w:rsidR="00E969FF" w:rsidRDefault="00E969FF" w:rsidP="00E969FF">
      <w:r>
        <w:t>Во-первых, это не свободные деньги - это отложенная заработная плата на старость. Добровольска поясняет, что в настоящее время весь мир, включая центральные банки и Европейскую комиссию, говорит о том, что крайне важно увеличивать реальные накопления для будущих пенсий, а не опираться только на принцип солидарности, на котором основан первый пенсионный уровень.</w:t>
      </w:r>
    </w:p>
    <w:p w14:paraId="063A2509" w14:textId="1EA6CC73" w:rsidR="00E969FF" w:rsidRDefault="00400A76" w:rsidP="00E969FF">
      <w:r>
        <w:t>«</w:t>
      </w:r>
      <w:r w:rsidR="00E969FF">
        <w:t>Объяснение этому очень простое - общество стремительно стареет, продолжительность жизни увеличивается, поэтому полагаться только на будущих налогоплательщиков означает сознательно создавать бюджетный кризис в будущем. И сейчас именно в этой сфере Латвия опережает ряд развитых европейских государств, поскольку обязывает своих жителей формировать накопления</w:t>
      </w:r>
      <w:r>
        <w:t>»</w:t>
      </w:r>
      <w:r w:rsidR="00E969FF">
        <w:t>, - поясняет представитель Swedbank.</w:t>
      </w:r>
    </w:p>
    <w:p w14:paraId="7FAB6E3B" w14:textId="73A17F7B" w:rsidR="00E969FF" w:rsidRDefault="00E969FF" w:rsidP="00E969FF">
      <w:r>
        <w:t xml:space="preserve">Добровольска отмечает, что, во-вторых, идея </w:t>
      </w:r>
      <w:r w:rsidR="00400A76">
        <w:t>«</w:t>
      </w:r>
      <w:r>
        <w:t>позволить каждому решать самому</w:t>
      </w:r>
      <w:r w:rsidR="00400A76">
        <w:t>»</w:t>
      </w:r>
      <w:r>
        <w:t xml:space="preserve"> на практике не работает. По ее словам, это очень наглядно показал пример Эстонии.</w:t>
      </w:r>
    </w:p>
    <w:p w14:paraId="6EB0D4D4" w14:textId="39098D41" w:rsidR="00E969FF" w:rsidRDefault="00400A76" w:rsidP="00E969FF">
      <w:r>
        <w:t>«</w:t>
      </w:r>
      <w:r w:rsidR="00E969FF">
        <w:t xml:space="preserve">Эстония из-за популистских идей реформировала свой второй пенсионный уровень уже в 2021 году и в настоящее время признает, что это было глупое решение. Исследование Центрального банка Эстонии показывает, что после реформы второго пенсионного уровня 15% людей потратили эти деньги на повседневные нужды, 30 процентов погасили потребительские кредиты, а 50 процентов оставили деньги на счете, и их постепенно </w:t>
      </w:r>
      <w:r>
        <w:t>«</w:t>
      </w:r>
      <w:r w:rsidR="00E969FF">
        <w:t>съедает</w:t>
      </w:r>
      <w:r>
        <w:t>»</w:t>
      </w:r>
      <w:r w:rsidR="00E969FF">
        <w:t xml:space="preserve"> инфляция</w:t>
      </w:r>
      <w:r>
        <w:t>»</w:t>
      </w:r>
      <w:r w:rsidR="00E969FF">
        <w:t>, - говорит Добровольска, добавляя, что это решение не только снизило будущие пенсии, но и повысило инфляцию для всех жителей, поскольку часть пенсионного капитала была направлена на потребление.</w:t>
      </w:r>
    </w:p>
    <w:p w14:paraId="10E1AB8D" w14:textId="77777777" w:rsidR="00E969FF" w:rsidRDefault="00E969FF" w:rsidP="00E969FF">
      <w:r>
        <w:t>Она подчеркивает, что это не только индивидуальное решение, оно оказывает влияние и на все остальное общество.</w:t>
      </w:r>
    </w:p>
    <w:p w14:paraId="3C7EEE4E" w14:textId="77777777" w:rsidR="00E969FF" w:rsidRDefault="00E969FF" w:rsidP="00E969FF">
      <w:r>
        <w:t>В-третьих, поведенческая экономика давно доказала, что в вопросах долгосрочных накоплений люди принимают эмоциональные, а не рациональные решения. Именно поэтому пенсионные системы во всем мире основаны на автоматической дисциплине, а не на свободном доступе к средствам.</w:t>
      </w:r>
    </w:p>
    <w:p w14:paraId="6C88F502" w14:textId="77777777" w:rsidR="00E969FF" w:rsidRDefault="00E969FF" w:rsidP="00E969FF">
      <w:r>
        <w:t>Добровольска поясняет, что накопления второго пенсионного уровня в Латвии объективно управляются хорошо.</w:t>
      </w:r>
    </w:p>
    <w:p w14:paraId="5D2C434A" w14:textId="77777777" w:rsidR="00E969FF" w:rsidRDefault="00E969FF" w:rsidP="00E969FF">
      <w:r>
        <w:t>Средняя доходность акционных планов за три года стабильно превышает 11-12% в год, а доходность второго пенсионного уровня Латвии занимает шестое место среди всех стран OECD, опережая такие государства, как Швеция и Дания.</w:t>
      </w:r>
    </w:p>
    <w:p w14:paraId="061E4793" w14:textId="7D5FA8FA" w:rsidR="00E969FF" w:rsidRDefault="00400A76" w:rsidP="00E969FF">
      <w:r>
        <w:t>«</w:t>
      </w:r>
      <w:r w:rsidR="00E969FF">
        <w:t>Изъять деньги означает отказаться от сложных процентов. Например, 10 000 евро, изъятые в возрасте 30 лет, при годовой доходности 6-7% означают примерно на 40 000-50 000 евро меньше к пенсионному возрасту</w:t>
      </w:r>
      <w:r>
        <w:t>»</w:t>
      </w:r>
      <w:r w:rsidR="00E969FF">
        <w:t>, - поясняет представитель Swedbank.</w:t>
      </w:r>
    </w:p>
    <w:p w14:paraId="52AC9623" w14:textId="77777777" w:rsidR="00E969FF" w:rsidRDefault="00E969FF" w:rsidP="00E969FF">
      <w:r>
        <w:t>Как отмечает Добровольска, чтобы у жителей была большая возможность влиять на свои накопления второго пенсионного уровня, можно поддержать изменения, касающиеся выплат второго пенсионного уровня в момент выхода на пенсию.</w:t>
      </w:r>
    </w:p>
    <w:p w14:paraId="42089E59" w14:textId="77777777" w:rsidR="00E969FF" w:rsidRDefault="00E969FF" w:rsidP="00E969FF">
      <w:r>
        <w:t>Существующую систему можно улучшить и сделать более гибкой, например, ввести возможность оставить накопления в пенсионном плане и после выхода на пенсию.</w:t>
      </w:r>
    </w:p>
    <w:p w14:paraId="5FAF89CE" w14:textId="77777777" w:rsidR="00E969FF" w:rsidRDefault="00E969FF" w:rsidP="00E969FF">
      <w:r>
        <w:lastRenderedPageBreak/>
        <w:t>Это означало бы не изъятие всего капитала из финансовых инструментов, а обеспечение регулярных выплат из фонда, чтобы оставшийся капитал продолжал приносить доход.</w:t>
      </w:r>
    </w:p>
    <w:p w14:paraId="6C469CFE" w14:textId="77777777" w:rsidR="00E969FF" w:rsidRDefault="00E969FF" w:rsidP="00E969FF">
      <w:r>
        <w:t>Также можно пересмотреть условия налога на прирост капитала в отношении пенсионных накоплений и усовершенствовать вопросы наследования также после выхода на пенсию.</w:t>
      </w:r>
    </w:p>
    <w:p w14:paraId="6C01B175" w14:textId="77777777" w:rsidR="00E969FF" w:rsidRDefault="00E969FF" w:rsidP="00E969FF">
      <w:r>
        <w:t>Руководитель SEB Life and Pension Baltic Арнольд Чулкстенс в комментарии агентству LETA отмечает, что второй пенсионный уровень - это очень важная составляющая хорошо функционирующей пенсионной системы, созданная для того, чтобы уравновесить демографические вызовы, которые уже в ближайшем будущем значительно повлияют на первый пенсионный уровень.</w:t>
      </w:r>
    </w:p>
    <w:p w14:paraId="1801D901" w14:textId="77777777" w:rsidR="00E969FF" w:rsidRDefault="00E969FF" w:rsidP="00E969FF">
      <w:r>
        <w:t>Если бы в пенсионной системе были проведены столь значительные изменения, коэффициент замещения пенсии в следующие 10-20 лет мог бы существенно снизиться - с нынешнего уровня в 45-50% до 30% от последней зарплаты.</w:t>
      </w:r>
    </w:p>
    <w:p w14:paraId="19EECCD0" w14:textId="0AC539F0" w:rsidR="00E969FF" w:rsidRDefault="00400A76" w:rsidP="00E969FF">
      <w:r>
        <w:t>«</w:t>
      </w:r>
      <w:r w:rsidR="00E969FF">
        <w:t>Это означало бы, что значительная часть пенсионеров в Латвии оказалась бы под угрозой бедности, и государству потребовались бы дополнительные ресурсы на пособия</w:t>
      </w:r>
      <w:r>
        <w:t>»</w:t>
      </w:r>
      <w:r w:rsidR="00E969FF">
        <w:t>, - говорит Чулкстенс,</w:t>
      </w:r>
    </w:p>
    <w:p w14:paraId="79340C0B" w14:textId="77777777" w:rsidR="00E969FF" w:rsidRDefault="00E969FF" w:rsidP="00E969FF">
      <w:r>
        <w:t>подчеркивая, что нужно действовать наоборот, второй пенсионный уровень следует укреплять и, как было обещано, в 2029 году вернуть размер взносов на уровне 6%.</w:t>
      </w:r>
    </w:p>
    <w:p w14:paraId="5CBF02F2" w14:textId="77777777" w:rsidR="00E969FF" w:rsidRDefault="00E969FF" w:rsidP="00E969FF">
      <w:r>
        <w:t>Он отмечает, что, принимая во внимание опыт Эстонии, подобные изменения могут повлечь за собой ряд негативных последствий - краткосрочный рост потребления и инфляции, а также значительное сокращение инвестиций в экономику. При этом индивидуальные привычки по накоплениям среди клиентов в Эстонии существенно не изменились и остались на низком уровне.</w:t>
      </w:r>
    </w:p>
    <w:p w14:paraId="26E0EEFC" w14:textId="0F9D4585" w:rsidR="00E969FF" w:rsidRDefault="00400A76" w:rsidP="00E969FF">
      <w:r>
        <w:t>«</w:t>
      </w:r>
      <w:r w:rsidR="00E969FF">
        <w:t>Сейчас видно, что Эстония пытается укрепить второй пенсионный уровень и в некотором смысле исправить допущенные ошибки</w:t>
      </w:r>
      <w:r>
        <w:t>»</w:t>
      </w:r>
      <w:r w:rsidR="00E969FF">
        <w:t>, - говорит Чулкстенс.</w:t>
      </w:r>
    </w:p>
    <w:p w14:paraId="1E3CF0B2" w14:textId="77777777" w:rsidR="00E969FF" w:rsidRDefault="00E969FF" w:rsidP="00E969FF">
      <w:r>
        <w:t>Он также указывает, что этот опыт показывает: укрепление второго пенсионного уровня критически важно как для долгосрочной финансовой безопасности на пенсии, так и для фискальной стабильности государства.</w:t>
      </w:r>
    </w:p>
    <w:p w14:paraId="22EAAA84" w14:textId="77777777" w:rsidR="00E969FF" w:rsidRDefault="00E969FF" w:rsidP="00E969FF">
      <w:r>
        <w:t>Председатель правления дочернего предприятия банка Citadele - CBL Asset Management - Карлис Пургайлис в комментарии агентству LETA отмечает, что массовое досрочное изъятие накоплений из латвийской накопительной пенсионной системы, то есть из второго пенсионного уровня, стало бы огромной стратегической ошибкой, от которой в долгосрочной перспективе пострадали бы как те жители, которые решат изъять свои накопления, так и остальные жители всех возрастных групп.</w:t>
      </w:r>
    </w:p>
    <w:p w14:paraId="1F9C593B" w14:textId="31E3B6D2" w:rsidR="00E969FF" w:rsidRDefault="00400A76" w:rsidP="00E969FF">
      <w:r>
        <w:t>«</w:t>
      </w:r>
      <w:r w:rsidR="00E969FF">
        <w:t>Хотя личная финансовая свобода важна, накопления во втором пенсионном уровне - это не обычный инструмент накопления, как, например, сберегательный счет. Это один из основных механизмов, который обеспечивает благосостояние жителей в будущем и стабильность государственной социальной системы в долгосрочной перспективе</w:t>
      </w:r>
      <w:r>
        <w:t>»</w:t>
      </w:r>
      <w:r w:rsidR="00E969FF">
        <w:t>, - поясняет Пургайлис, добавляя, что такой необдуманный шаг поставит под угрозу адекватность будущих пенсий.</w:t>
      </w:r>
    </w:p>
    <w:p w14:paraId="4C17E6A7" w14:textId="77777777" w:rsidR="00E969FF" w:rsidRDefault="00E969FF" w:rsidP="00E969FF">
      <w:r>
        <w:t>Пургайлис указывает, что накопительная система создана для того, чтобы уравновешивать демографическое давление, связанное с уменьшением числа работающих и увеличением числа пенсионеров.</w:t>
      </w:r>
    </w:p>
    <w:p w14:paraId="4BF873AD" w14:textId="77777777" w:rsidR="00E969FF" w:rsidRDefault="00E969FF" w:rsidP="00E969FF">
      <w:r>
        <w:lastRenderedPageBreak/>
        <w:t>Это означает, что в будущем накопления первого пенсионного уровня не смогут обеспечить достаточную замену дохода и будут становиться все меньше по сравнению с уровнем трудового дохода. Поэтому накопления во втором пенсионном уровне являются важной частью будущего дохода человека.</w:t>
      </w:r>
    </w:p>
    <w:p w14:paraId="157A99FA" w14:textId="04ECB023" w:rsidR="00E969FF" w:rsidRDefault="00400A76" w:rsidP="00E969FF">
      <w:r>
        <w:t>«</w:t>
      </w:r>
      <w:r w:rsidR="00E969FF">
        <w:t>Если разрешить массовое изъятие уже сегодня, будущие пенсионеры окажутся в еще более невыгодном положении, с существенно меньшими накоплениями и, соответственно, с более низким уровнем жизни в старости. Это, безусловно, создаст серьезную нагрузку на государство, которому придется увеличивать социальные пособия, чтобы предотвратить риск бедности</w:t>
      </w:r>
      <w:r>
        <w:t>»</w:t>
      </w:r>
      <w:r w:rsidR="00E969FF">
        <w:t>, - говорит Пургайлис, поясняя, что в результате даже те жители, которые не воспользуются возможностью изъять накопления до выхода на пенсию, почувствуют последствия этой необдуманности, поскольку нагрузка на государственный социальный бюджет в будущем будет столь велика, что потребуется принимать решения, которые затронут всех.</w:t>
      </w:r>
    </w:p>
    <w:p w14:paraId="1B71D567" w14:textId="77777777" w:rsidR="00E969FF" w:rsidRDefault="00E969FF" w:rsidP="00E969FF">
      <w:r>
        <w:t>В качестве примеров решений, которые затронули бы всех, Пургайлис называет увеличение пенсионного возраста для всех, сокращение индексации накоплений первого пенсионного уровня, сокращение индексации размеров уже назначенных пенсий или повышение социальных взносов.</w:t>
      </w:r>
    </w:p>
    <w:p w14:paraId="79149220" w14:textId="77777777" w:rsidR="00E969FF" w:rsidRDefault="00E969FF" w:rsidP="00E969FF">
      <w:r>
        <w:t>Пургайлис поясняет, что несмотря на краткосрочный положительный эффект, в целом это имело бы негативное влияние на экономику. Средства пенсионных накоплений также инвестируются в латвийские предприятия, инфраструктуру, государственные облигации. Эти инвестиции обеспечивают ликвидность местного рынка, финансируют развитие предприятий и позволяют государству занимать средства под более низкие процентные ставки.</w:t>
      </w:r>
    </w:p>
    <w:p w14:paraId="2BDA2086" w14:textId="2E0960BD" w:rsidR="00E969FF" w:rsidRPr="007610F3" w:rsidRDefault="00E969FF" w:rsidP="00E969FF">
      <w:hyperlink r:id="rId48" w:history="1">
        <w:r w:rsidRPr="00EB46F2">
          <w:rPr>
            <w:rStyle w:val="a3"/>
          </w:rPr>
          <w:t>https://rus.tvnet.lv/8413431/stoit-li-razreshit-zabirat-nakopleniya-2-go-pensionnogo-urovnya-chto-govoryat-banki</w:t>
        </w:r>
      </w:hyperlink>
      <w:r>
        <w:t xml:space="preserve"> </w:t>
      </w:r>
    </w:p>
    <w:p w14:paraId="28274298" w14:textId="3238B21E" w:rsidR="003550AA" w:rsidRPr="007610F3" w:rsidRDefault="003550AA" w:rsidP="003550AA">
      <w:pPr>
        <w:pStyle w:val="2"/>
      </w:pPr>
      <w:bookmarkStart w:id="159" w:name="_Toc221689158"/>
      <w:r w:rsidRPr="007610F3">
        <w:t>Mixnews, 10.02.2026, На портале Manabalss набирают популярность инициативы по радикальному пересмотру пенсионной системы Латвии</w:t>
      </w:r>
      <w:bookmarkEnd w:id="159"/>
    </w:p>
    <w:p w14:paraId="053287A8" w14:textId="77777777" w:rsidR="003550AA" w:rsidRPr="007610F3" w:rsidRDefault="003550AA" w:rsidP="00E87A2A">
      <w:pPr>
        <w:pStyle w:val="3"/>
      </w:pPr>
      <w:bookmarkStart w:id="160" w:name="_Toc221689159"/>
      <w:r w:rsidRPr="007610F3">
        <w:t>На портале Manabalss зарегистрированы сразу два предложения, касающиеся судьбы накоплений 2-го пенсионного уровня. Судя по активности пользователей, часть общества внимательно следит за опытом Литвы и Эстонии, где жителям разрешили забрать средства, и чувствует себя обделенной.</w:t>
      </w:r>
      <w:bookmarkEnd w:id="160"/>
    </w:p>
    <w:p w14:paraId="7E8AE19D" w14:textId="0BC04615" w:rsidR="003550AA" w:rsidRPr="007610F3" w:rsidRDefault="003550AA" w:rsidP="003550AA">
      <w:r w:rsidRPr="007610F3">
        <w:t xml:space="preserve">Первая инициатива принадлежит партии </w:t>
      </w:r>
      <w:r w:rsidR="00400A76">
        <w:t>«</w:t>
      </w:r>
      <w:r w:rsidRPr="007610F3">
        <w:t>Платформа 21</w:t>
      </w:r>
      <w:r w:rsidR="00400A76">
        <w:t>»</w:t>
      </w:r>
      <w:r w:rsidRPr="007610F3">
        <w:t>. Авторы предлагают дать жителям свободу выбора: продолжать копить средства на 2-м уровне, перенести капитал на 1-й уровень или полностью обналичить накопления. Кроме того, проект подразумевает сокращение социальных взносов на 6% для тех, кто решит отказаться от второго уровня. По мнению инициаторов, это увеличит реальные доходы населения и поможет оживить латвийскую экономику.</w:t>
      </w:r>
    </w:p>
    <w:p w14:paraId="30FE3CF8" w14:textId="77777777" w:rsidR="003550AA" w:rsidRPr="007610F3" w:rsidRDefault="003550AA" w:rsidP="003550AA">
      <w:r w:rsidRPr="007610F3">
        <w:t>Документ уже собрал 10 825 подписей, что позволяет передать его на официальное рассмотрение в Сейм.</w:t>
      </w:r>
    </w:p>
    <w:p w14:paraId="2475D687" w14:textId="0E1B3582" w:rsidR="003550AA" w:rsidRPr="007610F3" w:rsidRDefault="003550AA" w:rsidP="003550AA">
      <w:r w:rsidRPr="007610F3">
        <w:lastRenderedPageBreak/>
        <w:t xml:space="preserve">Параллельно на Manabalss.lv идет сбор голосов под предложением Гиртса Бумберса. Он призывает изменить законодательство так, чтобы латвийцы могли добровольно забирать накопления 2-го уровня - полностью или частично. Автор идеи считает, что </w:t>
      </w:r>
      <w:r w:rsidR="00400A76">
        <w:t>«</w:t>
      </w:r>
      <w:r w:rsidRPr="007610F3">
        <w:t>такое решение могло бы повысить финансовую безопасность населения, а также снизить риск денежных затруднений</w:t>
      </w:r>
      <w:r w:rsidR="00400A76">
        <w:t>»</w:t>
      </w:r>
      <w:r w:rsidRPr="007610F3">
        <w:t>.</w:t>
      </w:r>
    </w:p>
    <w:p w14:paraId="57B3CA1D" w14:textId="733AF04F" w:rsidR="003550AA" w:rsidRPr="007610F3" w:rsidRDefault="003550AA" w:rsidP="003550AA">
      <w:r w:rsidRPr="007610F3">
        <w:t xml:space="preserve">Несмотря на растущее недовольство, позиция властей остается жесткой. На прошлой неделе министр финансов Арвил Ашераденс ясно дал понять, что относительно накоплений 2-го пенсионного уровня </w:t>
      </w:r>
      <w:r w:rsidR="00400A76">
        <w:t>«</w:t>
      </w:r>
      <w:r w:rsidRPr="007610F3">
        <w:t>никаких досрочных выплат не будет, потому что решение их выдать было бы огромной ошибкой</w:t>
      </w:r>
      <w:r w:rsidR="00400A76">
        <w:t>»</w:t>
      </w:r>
      <w:r w:rsidRPr="007610F3">
        <w:t>.</w:t>
      </w:r>
    </w:p>
    <w:p w14:paraId="275DA8E8" w14:textId="77777777" w:rsidR="003550AA" w:rsidRPr="007610F3" w:rsidRDefault="003550AA" w:rsidP="003550AA">
      <w:r w:rsidRPr="007610F3">
        <w:t>Тем не менее, надежды на перемены сохраняются: за предложение Бумберса проголосовали уже 7203 человека, желающих получить доступ к деньгам прямо сейчас. При этом эксперты предупреждают о долгосрочных рисках - подобный шаг может снизить размер будущих пенсий как минимум на 30%.</w:t>
      </w:r>
    </w:p>
    <w:p w14:paraId="44F432C4" w14:textId="3747D373" w:rsidR="00784571" w:rsidRPr="007610F3" w:rsidRDefault="003550AA" w:rsidP="003550AA">
      <w:hyperlink r:id="rId49" w:history="1">
        <w:r w:rsidRPr="007610F3">
          <w:rPr>
            <w:rStyle w:val="a3"/>
          </w:rPr>
          <w:t>https://mixnews.lv/latviya/2026/02/10/na-portale-manabalss-nabirayut-populyarnost-initsiativy-po-radikalnomu-peresmotru-pensionnoy-sistemy-latvii/</w:t>
        </w:r>
      </w:hyperlink>
    </w:p>
    <w:p w14:paraId="2C23A638" w14:textId="77777777" w:rsidR="00F101FF" w:rsidRPr="007610F3" w:rsidRDefault="00F101FF" w:rsidP="00F101FF">
      <w:pPr>
        <w:pStyle w:val="2"/>
      </w:pPr>
      <w:bookmarkStart w:id="161" w:name="_Toc221689160"/>
      <w:r w:rsidRPr="007610F3">
        <w:t>Эквадор сегодня, 10.02.2026, Старость без пенсии в Эквадоре: старикам приходится работать после 65 лет, чтобы выжить</w:t>
      </w:r>
      <w:bookmarkEnd w:id="161"/>
    </w:p>
    <w:p w14:paraId="6EAC8C7B" w14:textId="77777777" w:rsidR="00F101FF" w:rsidRPr="007610F3" w:rsidRDefault="00F101FF" w:rsidP="00E87A2A">
      <w:pPr>
        <w:pStyle w:val="3"/>
      </w:pPr>
      <w:bookmarkStart w:id="162" w:name="_Toc221689161"/>
      <w:r w:rsidRPr="007610F3">
        <w:t>В Эквадоре достижение 65-летнего возраста не обязательно означает выход на пенсию или достижение стадии экономической стабильности. Для значительной части населения этой страны старость стала этапом, отмеченным отсутствием гарантированного дохода, отсутствием пенсии и необходимостью продолжать работать дальше, чтобы выжить.</w:t>
      </w:r>
      <w:bookmarkEnd w:id="162"/>
      <w:r w:rsidRPr="007610F3">
        <w:t xml:space="preserve"> </w:t>
      </w:r>
    </w:p>
    <w:p w14:paraId="6C96383A" w14:textId="0888722E" w:rsidR="00F101FF" w:rsidRPr="007610F3" w:rsidRDefault="00F101FF" w:rsidP="00F101FF">
      <w:r w:rsidRPr="007610F3">
        <w:t xml:space="preserve">Исследование </w:t>
      </w:r>
      <w:r w:rsidR="00400A76">
        <w:t>«</w:t>
      </w:r>
      <w:r w:rsidRPr="007610F3">
        <w:t>Экономическая безопасность пожилых людей в Эквадоре</w:t>
      </w:r>
      <w:r w:rsidR="00400A76">
        <w:t>»</w:t>
      </w:r>
      <w:r w:rsidRPr="007610F3">
        <w:t>, подготовленное бюро Международной организации труда (МОТ) для Андских стран, показывает, что 43,9% пожилых людей не получают ни трудового дохода, ни пенсии, ни в рамках системы взносов, ни без взносов. То есть почти каждый второй человек пенсионного возраста живет без собственного регулярного дохода, что делает эту группу самой многочисленной среди пожилого взрослого населения.</w:t>
      </w:r>
    </w:p>
    <w:p w14:paraId="59F7F87D" w14:textId="099CFEC3" w:rsidR="00F101FF" w:rsidRPr="007610F3" w:rsidRDefault="00F101FF" w:rsidP="00F101FF">
      <w:r w:rsidRPr="007610F3">
        <w:t xml:space="preserve">Хотя этот процент несколько снизился по сравнению с 2007 годом, снижение было медленным и консервативным, что подтверждает структурную проблему. В отчете это четко резюмируется: </w:t>
      </w:r>
      <w:r w:rsidR="00400A76">
        <w:t>«</w:t>
      </w:r>
      <w:r w:rsidRPr="007610F3">
        <w:t>Почти половина пожилых людей в Эквадоре сталкивается с риском отсутствия экономической безопасности в пожилом возрасте</w:t>
      </w:r>
      <w:r w:rsidR="00400A76">
        <w:t>»</w:t>
      </w:r>
      <w:r w:rsidRPr="007610F3">
        <w:t>. Эта нестабильность также проявляется в бедности, которой страдают 21,5% домохозяйств, где на иждивении находится пожилой человек, что выше, чем в среднем по стране. Другими словами, наличие пожилого человека в семье увеличивает риск бедности, особенно когда нет стабильного дохода или пенсий, которые поддерживали бы семейный бюджет.</w:t>
      </w:r>
    </w:p>
    <w:p w14:paraId="1904B126" w14:textId="2817D9F3" w:rsidR="00F101FF" w:rsidRPr="007610F3" w:rsidRDefault="00F101FF" w:rsidP="00F101FF">
      <w:r w:rsidRPr="007610F3">
        <w:t xml:space="preserve">Хосе Герра, 69 лет, объяснил, что достижение 65-летнего возраста означало не выход на пенсию, а продолжение работы. У него никогда не было пенсии, потому что он почти всегда работал неформально. Сегодня у него нет фиксированного дохода, и если он не будет искать работу, то не будет ни еды, ни лекарств. </w:t>
      </w:r>
      <w:r w:rsidR="00400A76">
        <w:t>«</w:t>
      </w:r>
      <w:r w:rsidRPr="007610F3">
        <w:t>Тело больше не то же, но выбора нет. Я живу со своей дочерью и помогаю, чем могу, чтобы не быть обузой. Здесь старость - это не отдых, а выживание изо дня в день</w:t>
      </w:r>
      <w:r w:rsidR="00400A76">
        <w:t>»</w:t>
      </w:r>
      <w:r w:rsidRPr="007610F3">
        <w:t>, - с грустью констатировал старик.</w:t>
      </w:r>
    </w:p>
    <w:p w14:paraId="640CBB32" w14:textId="77777777" w:rsidR="00F101FF" w:rsidRPr="007610F3" w:rsidRDefault="00F101FF" w:rsidP="00F101FF">
      <w:r w:rsidRPr="007610F3">
        <w:lastRenderedPageBreak/>
        <w:t>Из-за отсутствия пенсии и достаточного дохода тысячи пожилых людей в Эквадоре продолжают работать после 65 лет не по собственному желанию, а по необходимости. Около 40% пожилых людей продолжают участвовать на рынке труда, часто в неблагоприятных условиях и без социальной защиты. Исследование свидетельствует о том, что это пребывание на рынке труда нестабильно. Пожилые люди приходят на работу и уходят с работы, чередуя работу, неформальную занятость и бездействие, даже в пожилом возрасте. Большинство из них работают как неформальные фрилансеры, без контракта, без соцобеспечения, с низким и нерегулярным доходом.</w:t>
      </w:r>
    </w:p>
    <w:p w14:paraId="57765670" w14:textId="29EE76E7" w:rsidR="00F101FF" w:rsidRPr="007610F3" w:rsidRDefault="00F101FF" w:rsidP="00F101FF">
      <w:r w:rsidRPr="007610F3">
        <w:t xml:space="preserve">Корень этой проблемы кроется в предыдущих трудовых буднях. МОТ категорична: </w:t>
      </w:r>
      <w:r w:rsidR="00400A76">
        <w:t>«</w:t>
      </w:r>
      <w:r w:rsidRPr="007610F3">
        <w:t>Работники, получающие заработную плату, равную или меньшую, чем единая базовая заработная плата, практически не имеют шансов соответствовать требованиям для выхода на пенсию в возрасте 60 лет</w:t>
      </w:r>
      <w:r w:rsidR="00400A76">
        <w:t>»</w:t>
      </w:r>
      <w:r w:rsidRPr="007610F3">
        <w:t>. Фактически, никто из группы с самым низким доходом не достигает необходимых 360 взносов. Даже среди тех, кто зарабатывает более пяти базовых зарплат, 42,7% мужчин не могут выйти на пенсию к 60 годам, и только 1% женщин, зарабатывающих минималку, достигнут этой цели. Это объясняет, почему продолжение работы в пожилом возрасте стало стратегией выживания. Многие пожилые люди продолжают работать, когда их здоровье уже ухудшается.</w:t>
      </w:r>
    </w:p>
    <w:p w14:paraId="71DEE864" w14:textId="35E7F9F0" w:rsidR="00F101FF" w:rsidRPr="007610F3" w:rsidRDefault="00F101FF" w:rsidP="00F101FF">
      <w:r w:rsidRPr="007610F3">
        <w:t xml:space="preserve">Более половины (54%) вообще не имеют медицинской страховки; только 45% имеют страховку социального обеспечения и только 1% имеют частную страховку. К этому добавляется высокая распространенность хронических заболеваний: 46% страдают гипертонией, 13,3% - диабетом, и почти каждый пятый пожилой человек имеет ту или иную степень инвалидности. В самом докладе отмечается, что </w:t>
      </w:r>
      <w:r w:rsidR="00400A76">
        <w:t>«</w:t>
      </w:r>
      <w:r w:rsidRPr="007610F3">
        <w:t>физические и когнитивные нарушения затрагивают значительную часть пожилых людей, особенно с возрастом</w:t>
      </w:r>
      <w:r w:rsidR="00400A76">
        <w:t>»</w:t>
      </w:r>
      <w:r w:rsidRPr="007610F3">
        <w:t>, что делает еще более важным обязанность продолжать работать, чтобы выжить.</w:t>
      </w:r>
    </w:p>
    <w:p w14:paraId="0F863F24" w14:textId="77777777" w:rsidR="00F101FF" w:rsidRPr="007610F3" w:rsidRDefault="00F101FF" w:rsidP="00F101FF">
      <w:r w:rsidRPr="007610F3">
        <w:t>Отсутствие экономической безопасности в пожилом возрасте напрямую связано с ускоряющимся старением населения и с рынком труда, который не обеспечивает формальных рабочих мест и не вносит достаточных взносов в систему социального обеспечения. В Эквадоре проживает около 1,69 млн пожилых людей, что составляет 8% населения. К 2030 году эта группа составит 10%, а к 2050 году достигнет 17%. Однако страна подходит к этому процессу, так и не создав прочной системы доходов по старости.</w:t>
      </w:r>
    </w:p>
    <w:p w14:paraId="2C30F077" w14:textId="77760800" w:rsidR="00F101FF" w:rsidRPr="007610F3" w:rsidRDefault="00F101FF" w:rsidP="00F101FF">
      <w:r w:rsidRPr="007610F3">
        <w:t xml:space="preserve">В Латинской Америке 65,5% людей старше 65 лет имеют какой-либо доход или пенсию. В Эквадоре этот показатель падает до 54,8%, в то время как 45,2% вообще не имеют дохода, что намного превышает средний показатель по региону. </w:t>
      </w:r>
      <w:r w:rsidR="00400A76">
        <w:t>«</w:t>
      </w:r>
      <w:r w:rsidRPr="007610F3">
        <w:t>Старение населения происходит быстрее, чем расширение социальной защиты. Если своевременно не будут проведены реформы в период действия демографического бума, страна столкнется с растущим уровнем экономической незащищенности в пожилом возрасте и усилением социального и налогового давления в ближайшие десятилетия</w:t>
      </w:r>
      <w:r w:rsidR="00400A76">
        <w:t>»</w:t>
      </w:r>
      <w:r w:rsidRPr="007610F3">
        <w:t>, - предупреждает МОТ.</w:t>
      </w:r>
    </w:p>
    <w:p w14:paraId="6C85DB65" w14:textId="55441290" w:rsidR="00F101FF" w:rsidRPr="007610F3" w:rsidRDefault="00F101FF" w:rsidP="00F101FF">
      <w:r w:rsidRPr="007610F3">
        <w:t xml:space="preserve">Ключевым выводом исследования является то, что система страхования уже отражает более нестабильные траектории занятости. С 2010 года по настоящее время количество выходящих на пенсию с 40-летним стажем взносов уменьшилось, в то время как количество выходящих на пенсию с 70-летним стажем и только с 10-летним стажем взносов выросло, увеличившись на 11 %. </w:t>
      </w:r>
      <w:r w:rsidR="00400A76">
        <w:t>«</w:t>
      </w:r>
      <w:r w:rsidRPr="007610F3">
        <w:t xml:space="preserve">Это означает, что все больше и больше людей выходят на пенсию с меньшими взносами и в более старшем возрасте, что приводит к снижению пенсий и снижению способности поддерживать себя в финансовом </w:t>
      </w:r>
      <w:r w:rsidRPr="007610F3">
        <w:lastRenderedPageBreak/>
        <w:t>отношении</w:t>
      </w:r>
      <w:r w:rsidR="00400A76">
        <w:t>»</w:t>
      </w:r>
      <w:r w:rsidRPr="007610F3">
        <w:t>, - пояснила Карла Морено, экономист. Исследование МОТ не ограничивается только диагностикой. В нем излагаются конкретные рекомендации по преодолению экономической нестабильности в пожилом возрасте и предотвращению перерастания старения населения в социальный и финансовый кризис.</w:t>
      </w:r>
    </w:p>
    <w:p w14:paraId="663EAD8C" w14:textId="00A8648F" w:rsidR="00F101FF" w:rsidRPr="007610F3" w:rsidRDefault="00F101FF" w:rsidP="00F101FF">
      <w:r w:rsidRPr="007610F3">
        <w:t>1. Расширить охват социальным обеспечением, начиная с преклонного возраста. Основной вывод отчета заключается в том, что экономическая безопасность в пожилом возрасте формируется на протяжении всей трудовой жизни. Вот почему МОТ рекомендует расширять охват системой социального обеспечения с раннего возраста, особенно среди неформальных, самозанятых и лиц с низкими доходами. Экономическая безопасность в пожилом возрасте зависит от стажа работы и накопления прав на протяжении всего жизненного цикла. Исследование предупреждает, что без дальнейшей формализации занятости и без постоянного вклада никакая реформа системы социального обеспечения не будет достаточной.</w:t>
      </w:r>
    </w:p>
    <w:p w14:paraId="0D94B771" w14:textId="648941A6" w:rsidR="00F101FF" w:rsidRPr="007610F3" w:rsidRDefault="00F101FF" w:rsidP="00F101FF">
      <w:r w:rsidRPr="007610F3">
        <w:t>2. Сокращение неформальности, чтобы избежать несуществующих или очень низких пенсий. В отчете неформальная занятость определяется как основное препятствие на пути к выходу на пенсию. 8 из 10 работающих пожилых людей делают это в неформальной обстановке, что отражает проблему, которая сохранялась десятилетиями. МОТ рекомендует проводить активную политику формализации в сочетании со стимулами, позволяющими самозанятым лицам и лицам с низкими доходами вносить взносы в систему социального обеспечения, не теряя при этом доходов, необходимых для их существования.</w:t>
      </w:r>
    </w:p>
    <w:p w14:paraId="1D4E2CE4" w14:textId="22CB18F5" w:rsidR="00F101FF" w:rsidRPr="007610F3" w:rsidRDefault="00F101FF" w:rsidP="00F101FF">
      <w:r w:rsidRPr="007610F3">
        <w:t>3. Увеличить не предусматривающие взносов пенсии для тех, кто никогда не мог вносить взносы. Признавая, что значительная часть населения уже достигла преклонного возраста и не имеет возможности выйти на пенсию, в исследовании предлагается укрепить и расширить схемы, не предусматривающие взносов, такие как денежные переводы пожилым людям, живущим в условиях бедности или уязвимости. Системы, не основанные на взносах, играют ключевую роль в сокращении бедности в пожилом возрасте, особенно среди тех, кто не смог получить доступ к пенсии, основанной на взносах. В документе подчеркивается, что эти механизмы не заменяют социальное обеспечение, но имеют решающее значение для предотвращения крайней нищеты в пожилом возрасте.</w:t>
      </w:r>
    </w:p>
    <w:p w14:paraId="5B1CDB34" w14:textId="77777777" w:rsidR="00F101FF" w:rsidRPr="007610F3" w:rsidRDefault="00F101FF" w:rsidP="00F101FF">
      <w:r w:rsidRPr="007610F3">
        <w:t>4. Разработка предварительных правил, соответствующих реальным траекториям работы. Исследование предупреждает, что текущие требования к выходу на пенсию не отражают реальность эквадорского рынка труда, характеризующегося низкими доходами, частыми перерывами в работе и высокой неформальностью. По этой причине рекомендуется постепенно корректировать правила доступа к пенсионному обеспечению, с тем чтобы признавать фрагментарные траектории занятости и предотвращать исключение широких групп населения из системы страхования.</w:t>
      </w:r>
    </w:p>
    <w:p w14:paraId="7D123274" w14:textId="220E89D9" w:rsidR="00F101FF" w:rsidRPr="007610F3" w:rsidRDefault="00F101FF" w:rsidP="00F101FF">
      <w:r w:rsidRPr="007610F3">
        <w:t xml:space="preserve">5. Интегрировать пенсии, здравоохранение и уход в единую политику по старости. МОТ подчеркивает, что экономическая незащищенность в пожилом возрасте не может решаться изолированно. Он предлагает комплексное видение, которое включает доход, доступ к здравоохранению и системам ухода, особенно для людей с хроническими заболеваниями или инвалидностью. Старение населения требует комплексной политики, сочетающей адекватный доход, доступ к медицинским услугам и долгосрочный уход. </w:t>
      </w:r>
      <w:r w:rsidRPr="007610F3">
        <w:lastRenderedPageBreak/>
        <w:t>Это позволило бы снизить нагрузку на семьи и предотвратить зависимость пожилых людей исключительно от неформальных сетей поддержки.</w:t>
      </w:r>
    </w:p>
    <w:p w14:paraId="3E2680CE" w14:textId="55BF2C2C" w:rsidR="00F101FF" w:rsidRPr="007610F3" w:rsidRDefault="00F101FF" w:rsidP="00F101FF">
      <w:r w:rsidRPr="007610F3">
        <w:t>6. Действовать сейчас: демографический бум не продлится долго. Последнее сообщение отчета является четким предупреждением. Эквадор по-прежнему может похвастаться преимущественно молодым населением, но это окно быстро закрывается. Если решения не будут приняты сегодня, через несколько десятилетий страна будет состоять преимущественно из стареющего населения с низкими доходами и высокой зависимостью.</w:t>
      </w:r>
    </w:p>
    <w:p w14:paraId="4DDD6BF5" w14:textId="2E30DC15" w:rsidR="00CA32BC" w:rsidRPr="00DC2C67" w:rsidRDefault="00F101FF" w:rsidP="00CA32BC">
      <w:hyperlink r:id="rId50" w:history="1">
        <w:r w:rsidRPr="007610F3">
          <w:rPr>
            <w:rStyle w:val="a3"/>
          </w:rPr>
          <w:t>https://rusecuador.ru/разное/334-старость-без-пенсии-в-эквадоре-старикам-приходится-работать-после-65-лет,-чтобы-выжить.html</w:t>
        </w:r>
      </w:hyperlink>
    </w:p>
    <w:sectPr w:rsidR="00CA32BC" w:rsidRPr="00DC2C67" w:rsidSect="00B01BEA">
      <w:headerReference w:type="default" r:id="rId51"/>
      <w:footerReference w:type="default" r:id="rId52"/>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860B9" w14:textId="77777777" w:rsidR="00511429" w:rsidRDefault="00511429">
      <w:r>
        <w:separator/>
      </w:r>
    </w:p>
  </w:endnote>
  <w:endnote w:type="continuationSeparator" w:id="0">
    <w:p w14:paraId="245A10F3" w14:textId="77777777" w:rsidR="00511429" w:rsidRDefault="0051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1BE67" w14:textId="77777777" w:rsidR="00511429" w:rsidRDefault="00511429">
      <w:r>
        <w:separator/>
      </w:r>
    </w:p>
  </w:footnote>
  <w:footnote w:type="continuationSeparator" w:id="0">
    <w:p w14:paraId="45B6760B" w14:textId="77777777" w:rsidR="00511429" w:rsidRDefault="00511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8A3"/>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94B"/>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BAC"/>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7A9"/>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2D9B"/>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8B9"/>
    <w:rsid w:val="00110E70"/>
    <w:rsid w:val="00111413"/>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417"/>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3CA"/>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68D2"/>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7F3"/>
    <w:rsid w:val="001E6A14"/>
    <w:rsid w:val="001E6FD9"/>
    <w:rsid w:val="001E77A1"/>
    <w:rsid w:val="001E7956"/>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7BA"/>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460"/>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0AA"/>
    <w:rsid w:val="0035557A"/>
    <w:rsid w:val="0035558A"/>
    <w:rsid w:val="00355F3D"/>
    <w:rsid w:val="00355F52"/>
    <w:rsid w:val="003560A6"/>
    <w:rsid w:val="003573FA"/>
    <w:rsid w:val="00357940"/>
    <w:rsid w:val="00360025"/>
    <w:rsid w:val="003600EE"/>
    <w:rsid w:val="00360C5C"/>
    <w:rsid w:val="003618BF"/>
    <w:rsid w:val="00361CF6"/>
    <w:rsid w:val="00362157"/>
    <w:rsid w:val="0036317D"/>
    <w:rsid w:val="00363C09"/>
    <w:rsid w:val="003642D4"/>
    <w:rsid w:val="0036430F"/>
    <w:rsid w:val="00365066"/>
    <w:rsid w:val="003652BA"/>
    <w:rsid w:val="00365335"/>
    <w:rsid w:val="00366827"/>
    <w:rsid w:val="00366856"/>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C737D"/>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51B"/>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A7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29DA"/>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5DFB"/>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74B"/>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429"/>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4C1F"/>
    <w:rsid w:val="00545926"/>
    <w:rsid w:val="00546523"/>
    <w:rsid w:val="00547976"/>
    <w:rsid w:val="00547E01"/>
    <w:rsid w:val="0055137F"/>
    <w:rsid w:val="0055224F"/>
    <w:rsid w:val="005529F5"/>
    <w:rsid w:val="00552CC9"/>
    <w:rsid w:val="00554A84"/>
    <w:rsid w:val="005556BE"/>
    <w:rsid w:val="00555946"/>
    <w:rsid w:val="005559B2"/>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08A"/>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0C72"/>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2AD"/>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61CB"/>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103"/>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0F3"/>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94B"/>
    <w:rsid w:val="00782D2F"/>
    <w:rsid w:val="0078306E"/>
    <w:rsid w:val="007840CB"/>
    <w:rsid w:val="007841F7"/>
    <w:rsid w:val="00784571"/>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2B25"/>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C74"/>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6CDD"/>
    <w:rsid w:val="008674FA"/>
    <w:rsid w:val="00867C8B"/>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97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3C"/>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508"/>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2CA4"/>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09F"/>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17A"/>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36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13C"/>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B62"/>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A760B"/>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B705A"/>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0C5"/>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C1"/>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205"/>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2FA"/>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8A7"/>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4A7"/>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625"/>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2D3F"/>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4AA"/>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B95"/>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1F78"/>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2C67"/>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1AD6"/>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87A2A"/>
    <w:rsid w:val="00E901A5"/>
    <w:rsid w:val="00E901CB"/>
    <w:rsid w:val="00E9030B"/>
    <w:rsid w:val="00E903AF"/>
    <w:rsid w:val="00E904E2"/>
    <w:rsid w:val="00E9098D"/>
    <w:rsid w:val="00E90EDD"/>
    <w:rsid w:val="00E9119F"/>
    <w:rsid w:val="00E9145F"/>
    <w:rsid w:val="00E915B9"/>
    <w:rsid w:val="00E91834"/>
    <w:rsid w:val="00E93784"/>
    <w:rsid w:val="00E949BF"/>
    <w:rsid w:val="00E94A0A"/>
    <w:rsid w:val="00E94C86"/>
    <w:rsid w:val="00E94F3F"/>
    <w:rsid w:val="00E95434"/>
    <w:rsid w:val="00E95A06"/>
    <w:rsid w:val="00E9620B"/>
    <w:rsid w:val="00E969FF"/>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469"/>
    <w:rsid w:val="00EE4A85"/>
    <w:rsid w:val="00EE4F68"/>
    <w:rsid w:val="00EE5C09"/>
    <w:rsid w:val="00EE6147"/>
    <w:rsid w:val="00EE6571"/>
    <w:rsid w:val="00EE7304"/>
    <w:rsid w:val="00EE731A"/>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1FF"/>
    <w:rsid w:val="00F105D9"/>
    <w:rsid w:val="00F10A18"/>
    <w:rsid w:val="00F10E60"/>
    <w:rsid w:val="00F10F69"/>
    <w:rsid w:val="00F135E4"/>
    <w:rsid w:val="00F13A43"/>
    <w:rsid w:val="00F14037"/>
    <w:rsid w:val="00F1443F"/>
    <w:rsid w:val="00F1455E"/>
    <w:rsid w:val="00F149C4"/>
    <w:rsid w:val="00F169ED"/>
    <w:rsid w:val="00F17968"/>
    <w:rsid w:val="00F17A8B"/>
    <w:rsid w:val="00F17C0E"/>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292D"/>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45B5"/>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65AF"/>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5F5"/>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292"/>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C348A7"/>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A93B62"/>
    <w:rPr>
      <w:color w:val="605E5C"/>
      <w:shd w:val="clear" w:color="auto" w:fill="E1DFDD"/>
    </w:rPr>
  </w:style>
  <w:style w:type="character" w:customStyle="1" w:styleId="50">
    <w:name w:val="Заголовок 5 Знак"/>
    <w:basedOn w:val="a0"/>
    <w:link w:val="5"/>
    <w:semiHidden/>
    <w:rsid w:val="00C348A7"/>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vening-kazan.ru/obshhestvo/news/vozrast-po-vozvratu-ndfl-po-dolgosrochnym-sberezheniyam-bolshe-ne-imeet-znacheniya" TargetMode="External"/><Relationship Id="rId18" Type="http://schemas.openxmlformats.org/officeDocument/2006/relationships/hyperlink" Target="https://tass.ru/obschestvo/26395673" TargetMode="External"/><Relationship Id="rId26" Type="http://schemas.openxmlformats.org/officeDocument/2006/relationships/hyperlink" Target="https://deita.ru/article/581211" TargetMode="External"/><Relationship Id="rId39" Type="http://schemas.openxmlformats.org/officeDocument/2006/relationships/hyperlink" Target="https://news.ru/society/svarshiki-poluchayut-do-500-tysyach-nilov-o-bezrabotice-ii-i-migrantah" TargetMode="External"/><Relationship Id="rId3" Type="http://schemas.openxmlformats.org/officeDocument/2006/relationships/settings" Target="settings.xml"/><Relationship Id="rId21" Type="http://schemas.openxmlformats.org/officeDocument/2006/relationships/hyperlink" Target="https://www.medikforum.ru/health/152115-ulyanovskie-parlamentarii-vnesli-zakonoproekt-o-dosrochnoy-pensii-dlya-vrachey.html" TargetMode="External"/><Relationship Id="rId34" Type="http://schemas.openxmlformats.org/officeDocument/2006/relationships/hyperlink" Target="https://expert.ru/intervyu/okno-vozmozhnostey-dlya-rynka-truda-eto-molodye-rebyata/" TargetMode="External"/><Relationship Id="rId42" Type="http://schemas.openxmlformats.org/officeDocument/2006/relationships/hyperlink" Target="https://media.az/society/zamministra-pensionnyj-kapital-v-azerbajdzhane-vyrastet-za-schet-avtomaticheskoj-indeksacii" TargetMode="External"/><Relationship Id="rId47" Type="http://schemas.openxmlformats.org/officeDocument/2006/relationships/hyperlink" Target="https://lv.sputniknews.ru/20260210/esli-gosudarstvo-zastavyat-otdat-dengi-so-vtorogo-urovnya-pensii-stanut-menshe---banki-32145799.html" TargetMode="External"/><Relationship Id="rId50" Type="http://schemas.openxmlformats.org/officeDocument/2006/relationships/hyperlink" Target="https://rusecuador.ru/&#1088;&#1072;&#1079;&#1085;&#1086;&#1077;/334-&#1089;&#1090;&#1072;&#1088;&#1086;&#1089;&#1090;&#1100;-&#1073;&#1077;&#1079;-&#1087;&#1077;&#1085;&#1089;&#1080;&#1080;-&#1074;-&#1101;&#1082;&#1074;&#1072;&#1076;&#1086;&#1088;&#1077;-&#1089;&#1090;&#1072;&#1088;&#1080;&#1082;&#1072;&#1084;-&#1087;&#1088;&#1080;&#1093;&#1086;&#1076;&#1080;&#1090;&#1089;&#1103;-&#1088;&#1072;&#1073;&#1086;&#1090;&#1072;&#1090;&#1100;-&#1087;&#1086;&#1089;&#1083;&#1077;-65-&#1083;&#1077;&#1090;,-&#1095;&#1090;&#1086;&#1073;&#1099;-&#1074;&#1099;&#1078;&#1080;&#1090;&#1100;.html" TargetMode="External"/><Relationship Id="rId7" Type="http://schemas.openxmlformats.org/officeDocument/2006/relationships/image" Target="media/image1.png"/><Relationship Id="rId12" Type="http://schemas.openxmlformats.org/officeDocument/2006/relationships/hyperlink" Target="https://&#1084;&#1086;&#1080;&#1092;&#1080;&#1085;&#1072;&#1085;&#1089;&#1099;.&#1088;&#1092;/events/seminar-effektivnye-sposoby-ulucseniia-finansovogo-polozeniia-pds-i-nalogovye-vycety-2026-02-18-1500/" TargetMode="External"/><Relationship Id="rId17" Type="http://schemas.openxmlformats.org/officeDocument/2006/relationships/hyperlink" Target="https://tass.ru/obschestvo/26408247" TargetMode="External"/><Relationship Id="rId25" Type="http://schemas.openxmlformats.org/officeDocument/2006/relationships/hyperlink" Target="https://konkurent.ru/article/84536" TargetMode="External"/><Relationship Id="rId33" Type="http://schemas.openxmlformats.org/officeDocument/2006/relationships/hyperlink" Target="https://progorod62.ru/news/76704" TargetMode="External"/><Relationship Id="rId38" Type="http://schemas.openxmlformats.org/officeDocument/2006/relationships/hyperlink" Target="https://www.banki.ru/news/lenta/?id=11021635" TargetMode="External"/><Relationship Id="rId46" Type="http://schemas.openxmlformats.org/officeDocument/2006/relationships/hyperlink" Target="https://rossaprimavera.ru/news/5c99856c" TargetMode="External"/><Relationship Id="rId2" Type="http://schemas.openxmlformats.org/officeDocument/2006/relationships/styles" Target="styles.xml"/><Relationship Id="rId16" Type="http://schemas.openxmlformats.org/officeDocument/2006/relationships/hyperlink" Target="https://svpressa.ru/economy/news/502110/?htn=1" TargetMode="External"/><Relationship Id="rId20" Type="http://schemas.openxmlformats.org/officeDocument/2006/relationships/hyperlink" Target="https://www.rbc.ru/life/news/698ac46d9a794714d9205a1b" TargetMode="External"/><Relationship Id="rId29" Type="http://schemas.openxmlformats.org/officeDocument/2006/relationships/hyperlink" Target="https://primpress.ru/article/131484" TargetMode="External"/><Relationship Id="rId41" Type="http://schemas.openxmlformats.org/officeDocument/2006/relationships/hyperlink" Target="https://rosekoakademia.ru/news/pravitelstvo-rf-utverdilo-strategiyu-demograficheskoj-politiki-dalnego-vostoka-na-period-do-2030-goda-i-na-perspektivu-do-2036-goda-rasporyazhenie-ot-2-fevralya-2026-goda-170-r/"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ss.ru/ekonomika/26398613" TargetMode="External"/><Relationship Id="rId24" Type="http://schemas.openxmlformats.org/officeDocument/2006/relationships/hyperlink" Target="https://konkurent.ru/article/84526" TargetMode="External"/><Relationship Id="rId32" Type="http://schemas.openxmlformats.org/officeDocument/2006/relationships/hyperlink" Target="https://tsargrad.tv/news/kakie-doplaty-k-pensii-nuzhno-samostojatelno-oformit-v-2026-godu-objasnjaet-jurist_1552305" TargetMode="External"/><Relationship Id="rId37" Type="http://schemas.openxmlformats.org/officeDocument/2006/relationships/hyperlink" Target="http://www.finmarket.ru/main/news/6558228" TargetMode="External"/><Relationship Id="rId40" Type="http://schemas.openxmlformats.org/officeDocument/2006/relationships/hyperlink" Target="https://www.topnews.ru/news_id_1298716.html" TargetMode="External"/><Relationship Id="rId45" Type="http://schemas.openxmlformats.org/officeDocument/2006/relationships/hyperlink" Target="https://www.akm.ru/news/kanadskiy_pensionnyy_fond_caisse_de_depot_sokrashchaet_investii_v_kitay/"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np.ru/economics/kak-povysit-razmer-svoey-pensii-v-2026-godu.html" TargetMode="External"/><Relationship Id="rId23" Type="http://schemas.openxmlformats.org/officeDocument/2006/relationships/hyperlink" Target="https://fedpress.ru/news/77/society/3424323" TargetMode="External"/><Relationship Id="rId28" Type="http://schemas.openxmlformats.org/officeDocument/2006/relationships/hyperlink" Target="https://primpress.ru/article/131483" TargetMode="External"/><Relationship Id="rId36" Type="http://schemas.openxmlformats.org/officeDocument/2006/relationships/hyperlink" Target="https://elitetrader.ru/index.php?newsid=767893" TargetMode="External"/><Relationship Id="rId49" Type="http://schemas.openxmlformats.org/officeDocument/2006/relationships/hyperlink" Target="https://mixnews.lv/latviya/2026/02/10/na-portale-manabalss-nabirayut-populyarnost-initsiativy-po-radikalnomu-peresmotru-pensionnoy-sistemy-latvii/" TargetMode="External"/><Relationship Id="rId10" Type="http://schemas.openxmlformats.org/officeDocument/2006/relationships/hyperlink" Target="https://www.rbc.ru/quote/news/article/698992c09a79470d5b4a91d6" TargetMode="External"/><Relationship Id="rId19" Type="http://schemas.openxmlformats.org/officeDocument/2006/relationships/hyperlink" Target="https://russian.rt.com/russia/news/1593823-ekspert-pensii-mart-povyshenie?utm_source=rss&amp;utm_medium=rss&amp;utm_campaign=RSS" TargetMode="External"/><Relationship Id="rId31" Type="http://schemas.openxmlformats.org/officeDocument/2006/relationships/hyperlink" Target="https://primpress.ru/article/131491" TargetMode="External"/><Relationship Id="rId44" Type="http://schemas.openxmlformats.org/officeDocument/2006/relationships/hyperlink" Target="https://www.nur.kz/nurfin/personal/2341803-uzhestochit-podhod-k-izyatiyu-pensionnyh-nakopleniy-hotyat-v-nacbanke/"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bj.ru/events/ekspert-ra-soberet-liderov-rynka-upravleniya/72068/" TargetMode="External"/><Relationship Id="rId14" Type="http://schemas.openxmlformats.org/officeDocument/2006/relationships/hyperlink" Target="https://www.mk.ru/economics/2026/02/10/v-aprele-pensii-snova-povysyat-no-ne-vsem.html" TargetMode="External"/><Relationship Id="rId22" Type="http://schemas.openxmlformats.org/officeDocument/2006/relationships/hyperlink" Target="https://www.pravda.ru/economics/2333084-retirement-age-policy/" TargetMode="External"/><Relationship Id="rId27" Type="http://schemas.openxmlformats.org/officeDocument/2006/relationships/hyperlink" Target="https://pensnews.ru/news/19079" TargetMode="External"/><Relationship Id="rId30" Type="http://schemas.openxmlformats.org/officeDocument/2006/relationships/hyperlink" Target="https://primpress.ru/article/131485" TargetMode="External"/><Relationship Id="rId35" Type="http://schemas.openxmlformats.org/officeDocument/2006/relationships/hyperlink" Target="https://www.vedomosti.ru/politics/news/2026/02/10/1175294-putin-obsudil-s-golikovoi" TargetMode="External"/><Relationship Id="rId43" Type="http://schemas.openxmlformats.org/officeDocument/2006/relationships/hyperlink" Target="https://belta.by/society/view/o-pensionnyh-garantijah-mnogodetnym-materjam-rasskazali-v-mintruda-763759-2026/" TargetMode="External"/><Relationship Id="rId48" Type="http://schemas.openxmlformats.org/officeDocument/2006/relationships/hyperlink" Target="https://rus.tvnet.lv/8413431/stoit-li-razreshit-zabirat-nakopleniya-2-go-pensionnogo-urovnya-chto-govoryat-banki" TargetMode="External"/><Relationship Id="rId8" Type="http://schemas.openxmlformats.org/officeDocument/2006/relationships/hyperlink" Target="http://pbroker.ru/?p=81587" TargetMode="External"/><Relationship Id="rId5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84</Pages>
  <Words>31052</Words>
  <Characters>199981</Characters>
  <Application>Microsoft Office Word</Application>
  <DocSecurity>0</DocSecurity>
  <Lines>3508</Lines>
  <Paragraphs>1121</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229912</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37</cp:revision>
  <cp:lastPrinted>2009-04-02T10:14:00Z</cp:lastPrinted>
  <dcterms:created xsi:type="dcterms:W3CDTF">2026-02-04T06:47:00Z</dcterms:created>
  <dcterms:modified xsi:type="dcterms:W3CDTF">2026-02-11T04:56:00Z</dcterms:modified>
  <cp:category>НАПФ</cp:category>
  <cp:contentStatus>И-Консалтинг</cp:contentStatus>
</cp:coreProperties>
</file>